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B03F" w14:textId="0DFFC7FA" w:rsidR="008518D8" w:rsidRPr="00932ED2" w:rsidRDefault="008518D8" w:rsidP="008518D8">
      <w:pPr>
        <w:spacing w:after="0" w:line="360" w:lineRule="auto"/>
        <w:jc w:val="center"/>
        <w:rPr>
          <w:rFonts w:ascii="Times New Roman" w:hAnsi="Times New Roman" w:cs="Times New Roman"/>
          <w:b/>
          <w:bCs/>
          <w:color w:val="000000" w:themeColor="text1"/>
          <w:sz w:val="44"/>
          <w:szCs w:val="44"/>
        </w:rPr>
      </w:pPr>
      <w:r w:rsidRPr="00932ED2">
        <w:rPr>
          <w:rFonts w:ascii="Times New Roman" w:hAnsi="Times New Roman" w:cs="Times New Roman"/>
          <w:b/>
          <w:bCs/>
          <w:color w:val="000000" w:themeColor="text1"/>
          <w:sz w:val="44"/>
          <w:szCs w:val="44"/>
        </w:rPr>
        <w:t xml:space="preserve">Một số vấn đề về </w:t>
      </w:r>
      <w:r w:rsidR="00932ED2" w:rsidRPr="00932ED2">
        <w:rPr>
          <w:rFonts w:ascii="Times New Roman" w:hAnsi="Times New Roman" w:cs="Times New Roman"/>
          <w:b/>
          <w:bCs/>
          <w:color w:val="000000" w:themeColor="text1"/>
          <w:sz w:val="44"/>
          <w:szCs w:val="44"/>
        </w:rPr>
        <w:t>hoàn thiện</w:t>
      </w:r>
      <w:r w:rsidRPr="00932ED2">
        <w:rPr>
          <w:rFonts w:ascii="Times New Roman" w:hAnsi="Times New Roman" w:cs="Times New Roman"/>
          <w:b/>
          <w:bCs/>
          <w:color w:val="000000" w:themeColor="text1"/>
          <w:sz w:val="44"/>
          <w:szCs w:val="44"/>
        </w:rPr>
        <w:t xml:space="preserve"> thể chế </w:t>
      </w:r>
      <w:r w:rsidR="00B0763D" w:rsidRPr="00932ED2">
        <w:rPr>
          <w:rFonts w:ascii="Times New Roman" w:hAnsi="Times New Roman" w:cs="Times New Roman"/>
          <w:b/>
          <w:bCs/>
          <w:color w:val="000000" w:themeColor="text1"/>
          <w:sz w:val="44"/>
          <w:szCs w:val="44"/>
        </w:rPr>
        <w:t>ở Việt Nam</w:t>
      </w:r>
      <w:r w:rsidRPr="00932ED2">
        <w:rPr>
          <w:rFonts w:ascii="Times New Roman" w:hAnsi="Times New Roman" w:cs="Times New Roman"/>
          <w:b/>
          <w:bCs/>
          <w:color w:val="000000" w:themeColor="text1"/>
          <w:sz w:val="44"/>
          <w:szCs w:val="44"/>
        </w:rPr>
        <w:t>- góc nhìn từ tính đồng bộ trong quản trị quốc gia, doanh nghiệp, địa phương</w:t>
      </w:r>
    </w:p>
    <w:p w14:paraId="3A238290" w14:textId="77777777" w:rsidR="00BB38FB" w:rsidRPr="00932ED2" w:rsidRDefault="00BB38FB" w:rsidP="008518D8">
      <w:pPr>
        <w:spacing w:after="0" w:line="360" w:lineRule="auto"/>
        <w:jc w:val="center"/>
        <w:rPr>
          <w:rFonts w:ascii="Times New Roman" w:hAnsi="Times New Roman" w:cs="Times New Roman"/>
          <w:b/>
          <w:bCs/>
          <w:color w:val="000000" w:themeColor="text1"/>
          <w:sz w:val="28"/>
          <w:szCs w:val="28"/>
        </w:rPr>
      </w:pPr>
    </w:p>
    <w:p w14:paraId="4F2F34F5" w14:textId="201D19E0" w:rsidR="008518D8" w:rsidRPr="00932ED2" w:rsidRDefault="00BB38FB" w:rsidP="008518D8">
      <w:pPr>
        <w:spacing w:after="0" w:line="360" w:lineRule="auto"/>
        <w:jc w:val="center"/>
        <w:rPr>
          <w:rFonts w:ascii="Times New Roman" w:hAnsi="Times New Roman" w:cs="Times New Roman"/>
          <w:b/>
          <w:bCs/>
          <w:color w:val="000000" w:themeColor="text1"/>
          <w:sz w:val="28"/>
          <w:szCs w:val="28"/>
        </w:rPr>
      </w:pPr>
      <w:r w:rsidRPr="00932ED2">
        <w:rPr>
          <w:rFonts w:ascii="Times New Roman" w:hAnsi="Times New Roman" w:cs="Times New Roman"/>
          <w:b/>
          <w:bCs/>
          <w:color w:val="000000" w:themeColor="text1"/>
          <w:sz w:val="28"/>
          <w:szCs w:val="28"/>
        </w:rPr>
        <w:t xml:space="preserve">                                                  PGS.TS Bùi Văn Huyền; PGS.TS Đinh Thị Nga</w:t>
      </w:r>
    </w:p>
    <w:p w14:paraId="02ED1911" w14:textId="0E2502CB" w:rsidR="00932ED2" w:rsidRPr="00932ED2" w:rsidRDefault="00932ED2" w:rsidP="008518D8">
      <w:pPr>
        <w:spacing w:after="0" w:line="360" w:lineRule="auto"/>
        <w:jc w:val="center"/>
        <w:rPr>
          <w:rFonts w:ascii="Times New Roman" w:hAnsi="Times New Roman" w:cs="Times New Roman"/>
          <w:b/>
          <w:bCs/>
          <w:color w:val="000000" w:themeColor="text1"/>
          <w:sz w:val="28"/>
          <w:szCs w:val="28"/>
        </w:rPr>
      </w:pPr>
      <w:r w:rsidRPr="00932ED2">
        <w:rPr>
          <w:rFonts w:ascii="Times New Roman" w:hAnsi="Times New Roman" w:cs="Times New Roman"/>
          <w:b/>
          <w:bCs/>
          <w:color w:val="000000" w:themeColor="text1"/>
          <w:sz w:val="28"/>
          <w:szCs w:val="28"/>
        </w:rPr>
        <w:t xml:space="preserve">                                             Học viện Chính trị quốc gia Hồ Chí Minh</w:t>
      </w:r>
    </w:p>
    <w:p w14:paraId="6E64AA98" w14:textId="77777777" w:rsidR="00BB38FB" w:rsidRPr="00932ED2" w:rsidRDefault="00BB38FB" w:rsidP="008518D8">
      <w:pPr>
        <w:spacing w:after="0" w:line="360" w:lineRule="auto"/>
        <w:ind w:firstLine="720"/>
        <w:rPr>
          <w:rFonts w:ascii="Times New Roman" w:hAnsi="Times New Roman" w:cs="Times New Roman"/>
          <w:b/>
          <w:bCs/>
          <w:color w:val="000000" w:themeColor="text1"/>
          <w:sz w:val="28"/>
          <w:szCs w:val="28"/>
        </w:rPr>
      </w:pPr>
    </w:p>
    <w:p w14:paraId="610F6D33" w14:textId="7F54AC58" w:rsidR="008518D8" w:rsidRPr="00932ED2" w:rsidRDefault="008518D8" w:rsidP="008518D8">
      <w:pPr>
        <w:spacing w:after="0" w:line="360" w:lineRule="auto"/>
        <w:ind w:firstLine="720"/>
        <w:rPr>
          <w:rFonts w:ascii="Times New Roman" w:hAnsi="Times New Roman" w:cs="Times New Roman"/>
          <w:b/>
          <w:bCs/>
          <w:color w:val="000000" w:themeColor="text1"/>
          <w:sz w:val="28"/>
          <w:szCs w:val="28"/>
        </w:rPr>
      </w:pPr>
      <w:r w:rsidRPr="00932ED2">
        <w:rPr>
          <w:rFonts w:ascii="Times New Roman" w:hAnsi="Times New Roman" w:cs="Times New Roman"/>
          <w:b/>
          <w:bCs/>
          <w:color w:val="000000" w:themeColor="text1"/>
          <w:sz w:val="28"/>
          <w:szCs w:val="28"/>
        </w:rPr>
        <w:t>Tóm tắt</w:t>
      </w:r>
    </w:p>
    <w:p w14:paraId="27DD2155"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rPr>
      </w:pPr>
      <w:r w:rsidRPr="00932ED2">
        <w:rPr>
          <w:rFonts w:ascii="Times New Roman" w:hAnsi="Times New Roman" w:cs="Times New Roman"/>
          <w:color w:val="000000" w:themeColor="text1"/>
          <w:sz w:val="28"/>
          <w:szCs w:val="28"/>
        </w:rPr>
        <w:t xml:space="preserve">Thể chế có vai trò đặc biệt quan trọng và có thể được coi là nguồn lực góp phần thúc đẩy hay cản trở sự phát triển của quốc gia. Một thể chế tốt cho phát triển và thúc đẩy phát triển có nhiều đặc tính, bài viết này chỉ tập trung nghiên cứu về thể chế và cải cách thể chế của Việt Nam dưới góc nhìn về tính đồng bộ. </w:t>
      </w:r>
    </w:p>
    <w:p w14:paraId="6954919E" w14:textId="5E9ACDC0"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rPr>
      </w:pPr>
      <w:r w:rsidRPr="00932ED2">
        <w:rPr>
          <w:rFonts w:ascii="Times New Roman" w:hAnsi="Times New Roman" w:cs="Times New Roman"/>
          <w:color w:val="000000" w:themeColor="text1"/>
          <w:sz w:val="28"/>
          <w:szCs w:val="28"/>
        </w:rPr>
        <w:t>Trong gần 40 năm đổi mới đất nước, cải cách thể chế là nguyên nhân, động lực quan trọng giúp Việt Nam đạt được nhiều thành tựu quan trọng trên các mặt chính trị, kinh tế, văn hóa – xã hội, an ninh quốc phòng…Tuy vậy những yếu kém nội tại, những tác động từ các biến động kinh tế, chính trị thế giới, những xu hướng mới trong phát triển đang đặt ra yêu cầu tiếp tục phải cải cách</w:t>
      </w:r>
      <w:r w:rsidR="00932ED2">
        <w:rPr>
          <w:rFonts w:ascii="Times New Roman" w:hAnsi="Times New Roman" w:cs="Times New Roman"/>
          <w:color w:val="000000" w:themeColor="text1"/>
          <w:sz w:val="28"/>
          <w:szCs w:val="28"/>
        </w:rPr>
        <w:t>, hoàn thiện</w:t>
      </w:r>
      <w:r w:rsidRPr="00932ED2">
        <w:rPr>
          <w:rFonts w:ascii="Times New Roman" w:hAnsi="Times New Roman" w:cs="Times New Roman"/>
          <w:color w:val="000000" w:themeColor="text1"/>
          <w:sz w:val="28"/>
          <w:szCs w:val="28"/>
        </w:rPr>
        <w:t xml:space="preserve"> thể chế để giải quyết các vấn đề ngắn hạn, trước mắt cũng như phát triển bền vững trong dài hạn. </w:t>
      </w:r>
    </w:p>
    <w:p w14:paraId="6C634F22" w14:textId="77777777" w:rsidR="008518D8" w:rsidRPr="00932ED2" w:rsidRDefault="008518D8" w:rsidP="008518D8">
      <w:pPr>
        <w:spacing w:after="0" w:line="360" w:lineRule="auto"/>
        <w:ind w:firstLine="720"/>
        <w:rPr>
          <w:rFonts w:ascii="Times New Roman" w:hAnsi="Times New Roman" w:cs="Times New Roman"/>
          <w:b/>
          <w:bCs/>
          <w:color w:val="000000" w:themeColor="text1"/>
          <w:sz w:val="28"/>
          <w:szCs w:val="28"/>
        </w:rPr>
      </w:pPr>
      <w:r w:rsidRPr="00932ED2">
        <w:rPr>
          <w:rFonts w:ascii="Times New Roman" w:hAnsi="Times New Roman" w:cs="Times New Roman"/>
          <w:b/>
          <w:bCs/>
          <w:color w:val="000000" w:themeColor="text1"/>
          <w:sz w:val="28"/>
          <w:szCs w:val="28"/>
        </w:rPr>
        <w:t>Nội dung</w:t>
      </w:r>
    </w:p>
    <w:p w14:paraId="38DFCB68" w14:textId="77777777" w:rsidR="008518D8" w:rsidRPr="00932ED2" w:rsidRDefault="008518D8" w:rsidP="008518D8">
      <w:pPr>
        <w:spacing w:after="0" w:line="360" w:lineRule="auto"/>
        <w:ind w:firstLine="630"/>
        <w:rPr>
          <w:rFonts w:ascii="Times New Roman" w:hAnsi="Times New Roman" w:cs="Times New Roman"/>
          <w:b/>
          <w:bCs/>
          <w:color w:val="000000" w:themeColor="text1"/>
          <w:sz w:val="28"/>
          <w:szCs w:val="28"/>
        </w:rPr>
      </w:pPr>
      <w:r w:rsidRPr="00932ED2">
        <w:rPr>
          <w:rFonts w:ascii="Times New Roman" w:hAnsi="Times New Roman" w:cs="Times New Roman"/>
          <w:b/>
          <w:bCs/>
          <w:color w:val="000000" w:themeColor="text1"/>
          <w:sz w:val="28"/>
          <w:szCs w:val="28"/>
        </w:rPr>
        <w:t>I. Thể chế và tính đồng bộ của thể chế</w:t>
      </w:r>
    </w:p>
    <w:p w14:paraId="7C8B1897" w14:textId="77777777" w:rsidR="008518D8" w:rsidRPr="00932ED2" w:rsidRDefault="008518D8" w:rsidP="008518D8">
      <w:pPr>
        <w:spacing w:after="0" w:line="360" w:lineRule="auto"/>
        <w:ind w:firstLine="630"/>
        <w:rPr>
          <w:rFonts w:ascii="Times New Roman" w:hAnsi="Times New Roman" w:cs="Times New Roman"/>
          <w:b/>
          <w:bCs/>
          <w:i/>
          <w:iCs/>
          <w:color w:val="000000" w:themeColor="text1"/>
          <w:sz w:val="28"/>
          <w:szCs w:val="28"/>
        </w:rPr>
      </w:pPr>
      <w:r w:rsidRPr="00932ED2">
        <w:rPr>
          <w:rFonts w:ascii="Times New Roman" w:hAnsi="Times New Roman" w:cs="Times New Roman"/>
          <w:b/>
          <w:bCs/>
          <w:i/>
          <w:iCs/>
          <w:color w:val="000000" w:themeColor="text1"/>
          <w:sz w:val="28"/>
          <w:szCs w:val="28"/>
        </w:rPr>
        <w:t>1.1 Thể chế, phân loại và vai trò của thể chế</w:t>
      </w:r>
    </w:p>
    <w:p w14:paraId="7F3B4174" w14:textId="77777777" w:rsidR="008518D8" w:rsidRPr="00932ED2" w:rsidRDefault="008518D8" w:rsidP="008518D8">
      <w:pPr>
        <w:spacing w:after="0" w:line="360" w:lineRule="auto"/>
        <w:ind w:firstLine="601"/>
        <w:jc w:val="both"/>
        <w:rPr>
          <w:rFonts w:ascii="Times New Roman" w:eastAsia="Times New Roman" w:hAnsi="Times New Roman" w:cs="Times New Roman"/>
          <w:i/>
          <w:iCs/>
          <w:color w:val="000000" w:themeColor="text1"/>
          <w:kern w:val="0"/>
          <w:sz w:val="28"/>
          <w:szCs w:val="28"/>
          <w:lang w:eastAsia="vi-VN"/>
          <w14:ligatures w14:val="none"/>
        </w:rPr>
      </w:pPr>
      <w:r w:rsidRPr="00932ED2">
        <w:rPr>
          <w:rFonts w:ascii="Times New Roman" w:eastAsia="Times New Roman" w:hAnsi="Times New Roman" w:cs="Times New Roman"/>
          <w:i/>
          <w:iCs/>
          <w:color w:val="000000" w:themeColor="text1"/>
          <w:kern w:val="0"/>
          <w:sz w:val="28"/>
          <w:szCs w:val="28"/>
          <w:lang w:eastAsia="vi-VN"/>
          <w14:ligatures w14:val="none"/>
        </w:rPr>
        <w:t>1.1.1 Các quan niệm về thể chế</w:t>
      </w:r>
    </w:p>
    <w:p w14:paraId="1F4AEEDC" w14:textId="77777777" w:rsidR="008518D8" w:rsidRPr="00932ED2" w:rsidRDefault="008518D8" w:rsidP="008518D8">
      <w:pPr>
        <w:spacing w:after="0" w:line="360" w:lineRule="auto"/>
        <w:ind w:firstLine="601"/>
        <w:jc w:val="both"/>
        <w:rPr>
          <w:rFonts w:ascii="Times New Roman" w:eastAsia="Times New Roman" w:hAnsi="Times New Roman" w:cs="Times New Roman"/>
          <w:color w:val="000000" w:themeColor="text1"/>
          <w:kern w:val="0"/>
          <w:sz w:val="28"/>
          <w:szCs w:val="28"/>
          <w:lang w:val="pt-BR" w:eastAsia="vi-VN"/>
          <w14:ligatures w14:val="none"/>
        </w:rPr>
      </w:pPr>
      <w:r w:rsidRPr="00932ED2">
        <w:rPr>
          <w:rFonts w:ascii="Times New Roman" w:eastAsia="Times New Roman" w:hAnsi="Times New Roman" w:cs="Times New Roman"/>
          <w:color w:val="000000" w:themeColor="text1"/>
          <w:kern w:val="0"/>
          <w:sz w:val="28"/>
          <w:szCs w:val="28"/>
          <w:lang w:eastAsia="vi-VN"/>
          <w14:ligatures w14:val="none"/>
        </w:rPr>
        <w:t xml:space="preserve">Cho tới nay, có nhiều quan niệm khác nhau về thể chế. </w:t>
      </w:r>
      <w:r w:rsidRPr="00932ED2">
        <w:rPr>
          <w:rFonts w:ascii="Times New Roman" w:eastAsia="Times New Roman" w:hAnsi="Times New Roman" w:cs="Times New Roman"/>
          <w:color w:val="000000" w:themeColor="text1"/>
          <w:kern w:val="0"/>
          <w:sz w:val="28"/>
          <w:szCs w:val="28"/>
          <w:lang w:val="id-ID" w:eastAsia="vi-VN"/>
          <w14:ligatures w14:val="none"/>
        </w:rPr>
        <w:t xml:space="preserve">Theo </w:t>
      </w:r>
      <w:r w:rsidRPr="00932ED2">
        <w:rPr>
          <w:rFonts w:ascii="Times New Roman" w:eastAsia="Times New Roman" w:hAnsi="Times New Roman" w:cs="Times New Roman"/>
          <w:color w:val="000000" w:themeColor="text1"/>
          <w:kern w:val="0"/>
          <w:sz w:val="28"/>
          <w:szCs w:val="28"/>
          <w:lang w:val="id-ID" w:eastAsia="vi-VN"/>
          <w14:ligatures w14:val="none"/>
        </w:rPr>
        <w:fldChar w:fldCharType="begin"/>
      </w:r>
      <w:r w:rsidRPr="00932ED2">
        <w:rPr>
          <w:rFonts w:ascii="Times New Roman" w:eastAsia="Times New Roman" w:hAnsi="Times New Roman" w:cs="Times New Roman"/>
          <w:color w:val="000000" w:themeColor="text1"/>
          <w:kern w:val="0"/>
          <w:sz w:val="28"/>
          <w:szCs w:val="28"/>
          <w:lang w:val="id-ID" w:eastAsia="vi-VN"/>
          <w14:ligatures w14:val="none"/>
        </w:rPr>
        <w:instrText xml:space="preserve"> ADDIN EN.CITE &lt;EndNote&gt;&lt;Cite AuthorYear="1"&gt;&lt;Author&gt;North DC&lt;/Author&gt;&lt;Year&gt;1990&lt;/Year&gt;&lt;RecNum&gt;41&lt;/RecNum&gt;&lt;DisplayText&gt;North DC (1990)&lt;/DisplayText&gt;&lt;record&gt;&lt;rec-number&gt;41&lt;/rec-number&gt;&lt;foreign-keys&gt;&lt;key app="EN" db-id="t9xa22vtxvv523essdtv0saqfwfzprfrz2f5" timestamp="1523987967"&gt;41&lt;/key&gt;&lt;/foreign-keys&gt;&lt;ref-type name="Journal Article - Bài báo khoa học"&gt;17&lt;/ref-type&gt;&lt;contributors&gt;&lt;authors&gt;&lt;author&gt;North DC,&lt;/author&gt;&lt;/authors&gt;&lt;/contributors&gt;&lt;titles&gt;&lt;title&gt;Institutions, institutional change and economic performance&lt;/title&gt;&lt;secondary-title&gt; Cambridge University Press&lt;/secondary-title&gt;&lt;/titles&gt;&lt;dates&gt;&lt;year&gt;1990&lt;/year&gt;&lt;/dates&gt;&lt;urls&gt;&lt;/urls&gt;&lt;/record&gt;&lt;/Cite&gt;&lt;/EndNote&gt;</w:instrText>
      </w:r>
      <w:r w:rsidRPr="00932ED2">
        <w:rPr>
          <w:rFonts w:ascii="Times New Roman" w:eastAsia="Times New Roman" w:hAnsi="Times New Roman" w:cs="Times New Roman"/>
          <w:color w:val="000000" w:themeColor="text1"/>
          <w:kern w:val="0"/>
          <w:sz w:val="28"/>
          <w:szCs w:val="28"/>
          <w:lang w:val="id-ID"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id-ID" w:eastAsia="vi-VN"/>
          <w14:ligatures w14:val="none"/>
        </w:rPr>
        <w:t>North DC (1990)</w:t>
      </w:r>
      <w:r w:rsidRPr="00932ED2">
        <w:rPr>
          <w:rFonts w:ascii="Times New Roman" w:eastAsia="Times New Roman" w:hAnsi="Times New Roman" w:cs="Times New Roman"/>
          <w:color w:val="000000" w:themeColor="text1"/>
          <w:kern w:val="0"/>
          <w:sz w:val="28"/>
          <w:szCs w:val="28"/>
          <w:lang w:val="id-ID" w:eastAsia="vi-VN"/>
          <w14:ligatures w14:val="none"/>
        </w:rPr>
        <w:fldChar w:fldCharType="end"/>
      </w:r>
      <w:r w:rsidRPr="00932ED2">
        <w:rPr>
          <w:rFonts w:ascii="Times New Roman" w:eastAsia="Times New Roman" w:hAnsi="Times New Roman" w:cs="Times New Roman"/>
          <w:color w:val="000000" w:themeColor="text1"/>
          <w:kern w:val="0"/>
          <w:sz w:val="28"/>
          <w:szCs w:val="28"/>
          <w:lang w:eastAsia="vi-VN"/>
          <w14:ligatures w14:val="none"/>
        </w:rPr>
        <w:t xml:space="preserve">, </w:t>
      </w:r>
      <w:r w:rsidRPr="00932ED2">
        <w:rPr>
          <w:rFonts w:ascii="Times New Roman" w:eastAsia="Times New Roman" w:hAnsi="Times New Roman" w:cs="Times New Roman"/>
          <w:color w:val="000000" w:themeColor="text1"/>
          <w:kern w:val="0"/>
          <w:sz w:val="28"/>
          <w:szCs w:val="28"/>
          <w:lang w:val="id-ID" w:eastAsia="vi-VN"/>
          <w14:ligatures w14:val="none"/>
        </w:rPr>
        <w:t xml:space="preserve">thể chế là những ràng buộc (những luật lệ) do con người tạo ra để để điều chỉnh và định hình các tương tác của mình. </w:t>
      </w:r>
      <w:r w:rsidRPr="00932ED2">
        <w:rPr>
          <w:rFonts w:ascii="Times New Roman" w:eastAsia="Times New Roman" w:hAnsi="Times New Roman" w:cs="Times New Roman"/>
          <w:color w:val="000000" w:themeColor="text1"/>
          <w:kern w:val="0"/>
          <w:sz w:val="28"/>
          <w:szCs w:val="28"/>
          <w:lang w:val="vi-VN" w:eastAsia="id-ID"/>
          <w14:ligatures w14:val="none"/>
        </w:rPr>
        <w:fldChar w:fldCharType="begin"/>
      </w:r>
      <w:r w:rsidRPr="00932ED2">
        <w:rPr>
          <w:rFonts w:ascii="Times New Roman" w:eastAsia="Times New Roman" w:hAnsi="Times New Roman" w:cs="Times New Roman"/>
          <w:color w:val="000000" w:themeColor="text1"/>
          <w:kern w:val="0"/>
          <w:sz w:val="28"/>
          <w:szCs w:val="28"/>
          <w:lang w:val="id-ID" w:eastAsia="id-ID"/>
          <w14:ligatures w14:val="none"/>
        </w:rPr>
        <w:instrText xml:space="preserve"> ADDIN EN.CITE &lt;EndNote&gt;&lt;Cite AuthorYear="1"&gt;&lt;Author&gt;Knight&lt;/Author&gt;&lt;Year&gt;1992&lt;/Year&gt;&lt;RecNum&gt;95&lt;/RecNum&gt;&lt;DisplayText&gt;Knight (1992)&lt;/DisplayText&gt;&lt;record&gt;&lt;rec-number&gt;95&lt;/rec-number&gt;&lt;foreign-keys&gt;&lt;key app="EN" db-id="t9xa22vtxvv523essdtv0saqfwfzprfrz2f5" timestamp="1529484659"&gt;95&lt;/key&gt;&lt;/foreign-keys&gt;&lt;ref-type name="Book - Sách"&gt;6&lt;/ref-type&gt;&lt;contributors&gt;&lt;authors&gt;&lt;author&gt;Knight, Jack&lt;/author&gt;&lt;/authors&gt;&lt;/contributors&gt;&lt;titles&gt;&lt;title&gt;Institutions and social conflict&lt;/title&gt;&lt;/titles&gt;&lt;dates&gt;&lt;year&gt;1992&lt;/year&gt;&lt;/dates&gt;&lt;publisher&gt;Cambridge University Press&lt;/publisher&gt;&lt;isbn&gt;0521421896&lt;/isbn&gt;&lt;urls&gt;&lt;/urls&gt;&lt;/record&gt;&lt;/Cite&gt;&lt;/EndNote&gt;</w:instrText>
      </w:r>
      <w:r w:rsidRPr="00932ED2">
        <w:rPr>
          <w:rFonts w:ascii="Times New Roman" w:eastAsia="Times New Roman" w:hAnsi="Times New Roman" w:cs="Times New Roman"/>
          <w:color w:val="000000" w:themeColor="text1"/>
          <w:kern w:val="0"/>
          <w:sz w:val="28"/>
          <w:szCs w:val="28"/>
          <w:lang w:val="vi-VN" w:eastAsia="id-ID"/>
          <w14:ligatures w14:val="none"/>
        </w:rPr>
        <w:fldChar w:fldCharType="separate"/>
      </w:r>
      <w:r w:rsidRPr="00932ED2">
        <w:rPr>
          <w:rFonts w:ascii="Times New Roman" w:eastAsia="Times New Roman" w:hAnsi="Times New Roman" w:cs="Times New Roman"/>
          <w:noProof/>
          <w:color w:val="000000" w:themeColor="text1"/>
          <w:kern w:val="0"/>
          <w:sz w:val="28"/>
          <w:szCs w:val="28"/>
          <w:lang w:val="id-ID" w:eastAsia="id-ID"/>
          <w14:ligatures w14:val="none"/>
        </w:rPr>
        <w:t>Knight (1992)</w:t>
      </w:r>
      <w:r w:rsidRPr="00932ED2">
        <w:rPr>
          <w:rFonts w:ascii="Times New Roman" w:eastAsia="Times New Roman" w:hAnsi="Times New Roman" w:cs="Times New Roman"/>
          <w:color w:val="000000" w:themeColor="text1"/>
          <w:kern w:val="0"/>
          <w:sz w:val="28"/>
          <w:szCs w:val="28"/>
          <w:lang w:val="vi-VN" w:eastAsia="id-ID"/>
          <w14:ligatures w14:val="none"/>
        </w:rPr>
        <w:fldChar w:fldCharType="end"/>
      </w:r>
      <w:r w:rsidRPr="00932ED2">
        <w:rPr>
          <w:rFonts w:ascii="Times New Roman" w:eastAsia="Times New Roman" w:hAnsi="Times New Roman" w:cs="Times New Roman"/>
          <w:color w:val="000000" w:themeColor="text1"/>
          <w:kern w:val="0"/>
          <w:sz w:val="28"/>
          <w:szCs w:val="28"/>
          <w:lang w:val="vi-VN" w:eastAsia="id-ID"/>
          <w14:ligatures w14:val="none"/>
        </w:rPr>
        <w:t xml:space="preserve"> cho rằng thể chế là </w:t>
      </w:r>
      <w:r w:rsidRPr="00932ED2">
        <w:rPr>
          <w:rFonts w:ascii="Times New Roman" w:eastAsia="Times New Roman" w:hAnsi="Times New Roman" w:cs="Times New Roman"/>
          <w:color w:val="000000" w:themeColor="text1"/>
          <w:kern w:val="0"/>
          <w:sz w:val="28"/>
          <w:szCs w:val="28"/>
          <w:lang w:val="id-ID" w:eastAsia="id-ID"/>
          <w14:ligatures w14:val="none"/>
        </w:rPr>
        <w:t>một tập hợp các quy tắc mà thiết lập nên các mối tương tác xã hội theo các cách riêng biệt</w:t>
      </w:r>
      <w:r w:rsidRPr="00932ED2">
        <w:rPr>
          <w:rFonts w:ascii="Times New Roman" w:eastAsia="Times New Roman" w:hAnsi="Times New Roman" w:cs="Times New Roman"/>
          <w:color w:val="000000" w:themeColor="text1"/>
          <w:kern w:val="0"/>
          <w:sz w:val="28"/>
          <w:szCs w:val="28"/>
          <w:lang w:val="vi-VN" w:eastAsia="id-ID"/>
          <w14:ligatures w14:val="none"/>
        </w:rPr>
        <w:t xml:space="preserve">”; </w:t>
      </w:r>
      <w:r w:rsidRPr="00932ED2">
        <w:rPr>
          <w:rFonts w:ascii="Times New Roman" w:eastAsia="Times New Roman" w:hAnsi="Times New Roman" w:cs="Times New Roman"/>
          <w:color w:val="000000" w:themeColor="text1"/>
          <w:kern w:val="0"/>
          <w:sz w:val="28"/>
          <w:szCs w:val="28"/>
          <w:lang w:val="pt-BR" w:eastAsia="vi-VN"/>
          <w14:ligatures w14:val="none"/>
        </w:rPr>
        <w:fldChar w:fldCharType="begin"/>
      </w:r>
      <w:r w:rsidRPr="00932ED2">
        <w:rPr>
          <w:rFonts w:ascii="Times New Roman" w:eastAsia="Times New Roman" w:hAnsi="Times New Roman" w:cs="Times New Roman"/>
          <w:color w:val="000000" w:themeColor="text1"/>
          <w:kern w:val="0"/>
          <w:sz w:val="28"/>
          <w:szCs w:val="28"/>
          <w:lang w:val="pt-BR" w:eastAsia="vi-VN"/>
          <w14:ligatures w14:val="none"/>
        </w:rPr>
        <w:instrText xml:space="preserve"> ADDIN EN.CITE &lt;EndNote&gt;&lt;Cite AuthorYear="1"&gt;&lt;Author&gt;Greif&lt;/Author&gt;&lt;Year&gt;2006&lt;/Year&gt;&lt;RecNum&gt;94&lt;/RecNum&gt;&lt;DisplayText&gt;Greif (2006)&lt;/DisplayText&gt;&lt;record&gt;&lt;rec-number&gt;94&lt;/rec-number&gt;&lt;foreign-keys&gt;&lt;key app="EN" db-id="t9xa22vtxvv523essdtv0saqfwfzprfrz2f5" timestamp="1529471124"&gt;94&lt;/key&gt;&lt;/foreign-keys&gt;&lt;ref-type name="Book - Sách"&gt;6&lt;/ref-type&gt;&lt;contributors&gt;&lt;authors&gt;&lt;author&gt;Greif, Avner&lt;/author&gt;&lt;/authors&gt;&lt;/contributors&gt;&lt;titles&gt;&lt;title&gt;Institutions and the path to the modern economy: Lessons from medieval trade&lt;/title&gt;&lt;/titles&gt;&lt;dates&gt;&lt;year&gt;2006&lt;/year&gt;&lt;/dates&gt;&lt;publisher&gt;Cambridge University Press&lt;/publisher&gt;&lt;isbn&gt;0521480442&lt;/isbn&gt;&lt;urls&gt;&lt;/urls&gt;&lt;/record&gt;&lt;/Cite&gt;&lt;/EndNote&gt;</w:instrText>
      </w:r>
      <w:r w:rsidRPr="00932ED2">
        <w:rPr>
          <w:rFonts w:ascii="Times New Roman" w:eastAsia="Times New Roman" w:hAnsi="Times New Roman" w:cs="Times New Roman"/>
          <w:color w:val="000000" w:themeColor="text1"/>
          <w:kern w:val="0"/>
          <w:sz w:val="28"/>
          <w:szCs w:val="28"/>
          <w:lang w:val="pt-BR"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pt-BR" w:eastAsia="vi-VN"/>
          <w14:ligatures w14:val="none"/>
        </w:rPr>
        <w:t>Greif (2006)</w:t>
      </w:r>
      <w:r w:rsidRPr="00932ED2">
        <w:rPr>
          <w:rFonts w:ascii="Times New Roman" w:eastAsia="Times New Roman" w:hAnsi="Times New Roman" w:cs="Times New Roman"/>
          <w:color w:val="000000" w:themeColor="text1"/>
          <w:kern w:val="0"/>
          <w:sz w:val="28"/>
          <w:szCs w:val="28"/>
          <w:lang w:val="pt-BR"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color w:val="000000" w:themeColor="text1"/>
          <w:kern w:val="0"/>
          <w:sz w:val="28"/>
          <w:szCs w:val="28"/>
          <w:lang w:val="pt-BR" w:eastAsia="vi-VN"/>
          <w14:ligatures w14:val="none"/>
        </w:rPr>
        <w:lastRenderedPageBreak/>
        <w:t xml:space="preserve">định nghĩa thể chế bao gồm tập hợp các yếu tố xã hội, các quy tắc, niềm tin và tổ chức cùng phối hợp thúc đẩy tính đứng đắn trong các hành vi của cá nhân và xã hội”.  </w:t>
      </w:r>
      <w:r w:rsidRPr="00932ED2">
        <w:rPr>
          <w:rFonts w:ascii="Times New Roman" w:eastAsia="Times New Roman" w:hAnsi="Times New Roman" w:cs="Times New Roman"/>
          <w:color w:val="000000" w:themeColor="text1"/>
          <w:kern w:val="0"/>
          <w:sz w:val="28"/>
          <w:szCs w:val="28"/>
          <w:lang w:val="pt-BR" w:eastAsia="vi-VN"/>
          <w14:ligatures w14:val="none"/>
        </w:rPr>
        <w:fldChar w:fldCharType="begin"/>
      </w:r>
      <w:r w:rsidRPr="00932ED2">
        <w:rPr>
          <w:rFonts w:ascii="Times New Roman" w:eastAsia="Times New Roman" w:hAnsi="Times New Roman" w:cs="Times New Roman"/>
          <w:color w:val="000000" w:themeColor="text1"/>
          <w:kern w:val="0"/>
          <w:sz w:val="28"/>
          <w:szCs w:val="28"/>
          <w:lang w:val="pt-BR" w:eastAsia="vi-VN"/>
          <w14:ligatures w14:val="none"/>
        </w:rPr>
        <w:instrText xml:space="preserve"> ADDIN EN.CITE &lt;EndNote&gt;&lt;Cite AuthorYear="1"&gt;&lt;Author&gt;Greif&lt;/Author&gt;&lt;Year&gt;2006&lt;/Year&gt;&lt;RecNum&gt;94&lt;/RecNum&gt;&lt;DisplayText&gt;Greif (2006)&lt;/DisplayText&gt;&lt;record&gt;&lt;rec-number&gt;94&lt;/rec-number&gt;&lt;foreign-keys&gt;&lt;key app="EN" db-id="t9xa22vtxvv523essdtv0saqfwfzprfrz2f5" timestamp="1529471124"&gt;94&lt;/key&gt;&lt;/foreign-keys&gt;&lt;ref-type name="Book - Sách"&gt;6&lt;/ref-type&gt;&lt;contributors&gt;&lt;authors&gt;&lt;author&gt;Greif, Avner&lt;/author&gt;&lt;/authors&gt;&lt;/contributors&gt;&lt;titles&gt;&lt;title&gt;Institutions and the path to the modern economy: Lessons from medieval trade&lt;/title&gt;&lt;/titles&gt;&lt;dates&gt;&lt;year&gt;2006&lt;/year&gt;&lt;/dates&gt;&lt;publisher&gt;Cambridge University Press&lt;/publisher&gt;&lt;isbn&gt;0521480442&lt;/isbn&gt;&lt;urls&gt;&lt;/urls&gt;&lt;/record&gt;&lt;/Cite&gt;&lt;/EndNote&gt;</w:instrText>
      </w:r>
      <w:r w:rsidRPr="00932ED2">
        <w:rPr>
          <w:rFonts w:ascii="Times New Roman" w:eastAsia="Times New Roman" w:hAnsi="Times New Roman" w:cs="Times New Roman"/>
          <w:color w:val="000000" w:themeColor="text1"/>
          <w:kern w:val="0"/>
          <w:sz w:val="28"/>
          <w:szCs w:val="28"/>
          <w:lang w:val="pt-BR"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pt-BR" w:eastAsia="vi-VN"/>
          <w14:ligatures w14:val="none"/>
        </w:rPr>
        <w:t>Greif (2006)</w:t>
      </w:r>
      <w:r w:rsidRPr="00932ED2">
        <w:rPr>
          <w:rFonts w:ascii="Times New Roman" w:eastAsia="Times New Roman" w:hAnsi="Times New Roman" w:cs="Times New Roman"/>
          <w:color w:val="000000" w:themeColor="text1"/>
          <w:kern w:val="0"/>
          <w:sz w:val="28"/>
          <w:szCs w:val="28"/>
          <w:lang w:val="pt-BR"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color w:val="000000" w:themeColor="text1"/>
          <w:kern w:val="0"/>
          <w:sz w:val="28"/>
          <w:szCs w:val="28"/>
          <w:lang w:val="pt-BR" w:eastAsia="vi-VN"/>
          <w14:ligatures w14:val="none"/>
        </w:rPr>
        <w:fldChar w:fldCharType="begin"/>
      </w:r>
      <w:r w:rsidRPr="00932ED2">
        <w:rPr>
          <w:rFonts w:ascii="Times New Roman" w:eastAsia="Times New Roman" w:hAnsi="Times New Roman" w:cs="Times New Roman"/>
          <w:color w:val="000000" w:themeColor="text1"/>
          <w:kern w:val="0"/>
          <w:sz w:val="28"/>
          <w:szCs w:val="28"/>
          <w:lang w:val="pt-BR" w:eastAsia="vi-VN"/>
          <w14:ligatures w14:val="none"/>
        </w:rPr>
        <w:instrText xml:space="preserve"> ADDIN EN.CITE &lt;EndNote&gt;&lt;Cite AuthorYear="1"&gt;&lt;Author&gt;Elinor&lt;/Author&gt;&lt;Year&gt;1990&lt;/Year&gt;&lt;RecNum&gt;99&lt;/RecNum&gt;&lt;DisplayText&gt;Elinor (1990)&lt;/DisplayText&gt;&lt;record&gt;&lt;rec-number&gt;99&lt;/rec-number&gt;&lt;foreign-keys&gt;&lt;key app="EN" db-id="t9xa22vtxvv523essdtv0saqfwfzprfrz2f5" timestamp="1529637885"&gt;99&lt;/key&gt;&lt;/foreign-keys&gt;&lt;ref-type name="Generic"&gt;13&lt;/ref-type&gt;&lt;contributors&gt;&lt;authors&gt;&lt;author&gt;Elinor, OSTROM&lt;/author&gt;&lt;/authors&gt;&lt;/contributors&gt;&lt;titles&gt;&lt;title&gt;Governing the commons: the evolution of institutions for collective action&lt;/title&gt;&lt;/titles&gt;&lt;dates&gt;&lt;year&gt;1990&lt;/year&gt;&lt;/dates&gt;&lt;publisher&gt;Cambridge, Cambridge University Press&lt;/publisher&gt;&lt;urls&gt;&lt;/urls&gt;&lt;/record&gt;&lt;/Cite&gt;&lt;/EndNote&gt;</w:instrText>
      </w:r>
      <w:r w:rsidRPr="00932ED2">
        <w:rPr>
          <w:rFonts w:ascii="Times New Roman" w:eastAsia="Times New Roman" w:hAnsi="Times New Roman" w:cs="Times New Roman"/>
          <w:color w:val="000000" w:themeColor="text1"/>
          <w:kern w:val="0"/>
          <w:sz w:val="28"/>
          <w:szCs w:val="28"/>
          <w:lang w:val="pt-BR"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pt-BR" w:eastAsia="vi-VN"/>
          <w14:ligatures w14:val="none"/>
        </w:rPr>
        <w:t>Elinor (1990)</w:t>
      </w:r>
      <w:r w:rsidRPr="00932ED2">
        <w:rPr>
          <w:rFonts w:ascii="Times New Roman" w:eastAsia="Times New Roman" w:hAnsi="Times New Roman" w:cs="Times New Roman"/>
          <w:color w:val="000000" w:themeColor="text1"/>
          <w:kern w:val="0"/>
          <w:sz w:val="28"/>
          <w:szCs w:val="28"/>
          <w:lang w:val="pt-BR"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xml:space="preserve"> coi thể chế là "Các bộ quy tắc làm việc được sử dụng để xác định xem ai có đủ điều kiện để đưa ra quyết định, những hành động được cho phép hoặc hạn chế, những quy tắc kết hợp sẽ được sử dụng, những thủ tục phải được theo sau, những thông tin phải hay không phải được cung cấp, và những gì mà thưởng phạt sẽ được áp dụng cho cá nhân phụ thuộc vào hành động của họ”. </w:t>
      </w:r>
      <w:r w:rsidRPr="00932ED2">
        <w:rPr>
          <w:rFonts w:ascii="Times New Roman" w:eastAsia="Times New Roman" w:hAnsi="Times New Roman" w:cs="Times New Roman"/>
          <w:color w:val="000000" w:themeColor="text1"/>
          <w:kern w:val="0"/>
          <w:sz w:val="28"/>
          <w:szCs w:val="28"/>
          <w:lang w:val="pt-BR" w:eastAsia="vi-VN"/>
          <w14:ligatures w14:val="none"/>
        </w:rPr>
        <w:fldChar w:fldCharType="begin"/>
      </w:r>
      <w:r w:rsidRPr="00932ED2">
        <w:rPr>
          <w:rFonts w:ascii="Times New Roman" w:eastAsia="Times New Roman" w:hAnsi="Times New Roman" w:cs="Times New Roman"/>
          <w:color w:val="000000" w:themeColor="text1"/>
          <w:kern w:val="0"/>
          <w:sz w:val="28"/>
          <w:szCs w:val="28"/>
          <w:lang w:val="pt-BR" w:eastAsia="vi-VN"/>
          <w14:ligatures w14:val="none"/>
        </w:rPr>
        <w:instrText xml:space="preserve"> ADDIN EN.CITE &lt;EndNote&gt;&lt;Cite AuthorYear="1"&gt;&lt;Author&gt;Aoki&lt;/Author&gt;&lt;Year&gt;2001&lt;/Year&gt;&lt;RecNum&gt;93&lt;/RecNum&gt;&lt;DisplayText&gt;Aoki (2001)&lt;/DisplayText&gt;&lt;record&gt;&lt;rec-number&gt;93&lt;/rec-number&gt;&lt;foreign-keys&gt;&lt;key app="EN" db-id="t9xa22vtxvv523essdtv0saqfwfzprfrz2f5" timestamp="1529471049"&gt;93&lt;/key&gt;&lt;/foreign-keys&gt;&lt;ref-type name="Book - Sách"&gt;6&lt;/ref-type&gt;&lt;contributors&gt;&lt;authors&gt;&lt;author&gt;Aoki, Masahiko&lt;/author&gt;&lt;/authors&gt;&lt;/contributors&gt;&lt;titles&gt;&lt;title&gt;Toward a comparative institutional analysis&lt;/title&gt;&lt;/titles&gt;&lt;dates&gt;&lt;year&gt;2001&lt;/year&gt;&lt;/dates&gt;&lt;publisher&gt;MIT press&lt;/publisher&gt;&lt;isbn&gt;0262011875&lt;/isbn&gt;&lt;urls&gt;&lt;/urls&gt;&lt;/record&gt;&lt;/Cite&gt;&lt;/EndNote&gt;</w:instrText>
      </w:r>
      <w:r w:rsidRPr="00932ED2">
        <w:rPr>
          <w:rFonts w:ascii="Times New Roman" w:eastAsia="Times New Roman" w:hAnsi="Times New Roman" w:cs="Times New Roman"/>
          <w:color w:val="000000" w:themeColor="text1"/>
          <w:kern w:val="0"/>
          <w:sz w:val="28"/>
          <w:szCs w:val="28"/>
          <w:lang w:val="pt-BR"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pt-BR" w:eastAsia="vi-VN"/>
          <w14:ligatures w14:val="none"/>
        </w:rPr>
        <w:t>Aoki (2001)</w:t>
      </w:r>
      <w:r w:rsidRPr="00932ED2">
        <w:rPr>
          <w:rFonts w:ascii="Times New Roman" w:eastAsia="Times New Roman" w:hAnsi="Times New Roman" w:cs="Times New Roman"/>
          <w:color w:val="000000" w:themeColor="text1"/>
          <w:kern w:val="0"/>
          <w:sz w:val="28"/>
          <w:szCs w:val="28"/>
          <w:lang w:val="pt-BR"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xml:space="preserve"> quan niệm “Thể chế là một luật chơi trong xã hội, một thể chế tốt sẽ thúc đẩy các tác nhân hành động mang lại lợi ích cho xã hội. Một thể chế thực sự có khả năng định hình và điều chỉnh các các hành vi, từ đó đánh giá được chúng, điều quan trọng là không chỉ đánh giá được các quy tắc mà thể chế đó đưa ra, mà còn đánh giá được các động lực mà cá nhân thực thi các luật chơi đó”. </w:t>
      </w:r>
    </w:p>
    <w:p w14:paraId="18BA412C" w14:textId="77777777" w:rsidR="008518D8" w:rsidRPr="00932ED2" w:rsidRDefault="008518D8" w:rsidP="008518D8">
      <w:pPr>
        <w:spacing w:after="0" w:line="360" w:lineRule="auto"/>
        <w:ind w:firstLine="720"/>
        <w:rPr>
          <w:rFonts w:ascii="Times New Roman" w:hAnsi="Times New Roman" w:cs="Times New Roman"/>
          <w:i/>
          <w:iCs/>
          <w:color w:val="000000" w:themeColor="text1"/>
          <w:sz w:val="28"/>
          <w:szCs w:val="28"/>
          <w:lang w:val="de-DE"/>
        </w:rPr>
      </w:pPr>
      <w:r w:rsidRPr="00932ED2">
        <w:rPr>
          <w:rFonts w:ascii="Times New Roman" w:hAnsi="Times New Roman" w:cs="Times New Roman"/>
          <w:i/>
          <w:iCs/>
          <w:color w:val="000000" w:themeColor="text1"/>
          <w:sz w:val="28"/>
          <w:szCs w:val="28"/>
          <w:lang w:val="de-DE"/>
        </w:rPr>
        <w:t>1.1.2 Phân loại thể chế</w:t>
      </w:r>
    </w:p>
    <w:p w14:paraId="3C62E0E5" w14:textId="77777777" w:rsidR="008518D8" w:rsidRPr="00932ED2" w:rsidRDefault="008518D8" w:rsidP="008518D8">
      <w:pPr>
        <w:spacing w:after="0" w:line="360" w:lineRule="auto"/>
        <w:ind w:firstLine="720"/>
        <w:jc w:val="both"/>
        <w:rPr>
          <w:rFonts w:ascii="Times New Roman" w:eastAsia="Times New Roman" w:hAnsi="Times New Roman" w:cs="Times New Roman"/>
          <w:i/>
          <w:color w:val="000000" w:themeColor="text1"/>
          <w:kern w:val="0"/>
          <w:sz w:val="28"/>
          <w:szCs w:val="28"/>
          <w:lang w:val="pt-BR" w:eastAsia="vi-VN"/>
          <w14:ligatures w14:val="none"/>
        </w:rPr>
      </w:pPr>
      <w:r w:rsidRPr="00932ED2">
        <w:rPr>
          <w:rFonts w:ascii="Times New Roman" w:eastAsia="Times New Roman" w:hAnsi="Times New Roman" w:cs="Times New Roman"/>
          <w:i/>
          <w:color w:val="000000" w:themeColor="text1"/>
          <w:kern w:val="0"/>
          <w:sz w:val="28"/>
          <w:szCs w:val="28"/>
          <w:lang w:val="pt-BR" w:eastAsia="vi-VN"/>
          <w14:ligatures w14:val="none"/>
        </w:rPr>
        <w:t>- Phân loại thể chế theo lĩnh vực</w:t>
      </w:r>
    </w:p>
    <w:p w14:paraId="385A759A" w14:textId="77777777" w:rsidR="008518D8"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lang w:val="pt-BR" w:eastAsia="vi-VN"/>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t xml:space="preserve">Đối với phân loại thể chế theo lĩnh vực, chúng ta có thể phân loại các thể chế thành các thể chế pháp lý, chính trị, kinh tế và xã hội </w:t>
      </w:r>
      <w:r w:rsidRPr="00932ED2">
        <w:rPr>
          <w:rFonts w:ascii="Times New Roman" w:eastAsia="Times New Roman" w:hAnsi="Times New Roman" w:cs="Times New Roman"/>
          <w:color w:val="000000" w:themeColor="text1"/>
          <w:kern w:val="0"/>
          <w:sz w:val="28"/>
          <w:szCs w:val="28"/>
          <w:lang w:val="pt-BR" w:eastAsia="vi-VN"/>
          <w14:ligatures w14:val="none"/>
        </w:rPr>
        <w:fldChar w:fldCharType="begin"/>
      </w:r>
      <w:r w:rsidRPr="00932ED2">
        <w:rPr>
          <w:rFonts w:ascii="Times New Roman" w:eastAsia="Times New Roman" w:hAnsi="Times New Roman" w:cs="Times New Roman"/>
          <w:color w:val="000000" w:themeColor="text1"/>
          <w:kern w:val="0"/>
          <w:sz w:val="28"/>
          <w:szCs w:val="28"/>
          <w:lang w:val="pt-BR" w:eastAsia="vi-VN"/>
          <w14:ligatures w14:val="none"/>
        </w:rPr>
        <w:instrText xml:space="preserve"> ADDIN EN.CITE &lt;EndNote&gt;&lt;Cite&gt;&lt;Author&gt;Joskow&lt;/Author&gt;&lt;Year&gt;2004&lt;/Year&gt;&lt;RecNum&gt;104&lt;/RecNum&gt;&lt;DisplayText&gt;(Joskow, 2004)&lt;/DisplayText&gt;&lt;record&gt;&lt;rec-number&gt;104&lt;/rec-number&gt;&lt;foreign-keys&gt;&lt;key app="EN" db-id="t9xa22vtxvv523essdtv0saqfwfzprfrz2f5" timestamp="1545474249"&gt;104&lt;/key&gt;&lt;/foreign-keys&gt;&lt;ref-type name="Journal Article - Bài báo khoa học"&gt;17&lt;/ref-type&gt;&lt;contributors&gt;&lt;authors&gt;&lt;author&gt;Joskow, Paul&lt;/author&gt;&lt;/authors&gt;&lt;/contributors&gt;&lt;titles&gt;&lt;title&gt;New institutional economics: a report card&lt;/title&gt;&lt;secondary-title&gt;ISNIE Presidential Address-Budapest, Hungary, disponible en http://econ-www. mit. edu/faculty/download_pdf. php&lt;/secondary-title&gt;&lt;/titles&gt;&lt;periodical&gt;&lt;full-title&gt;ISNIE Presidential Address-Budapest, Hungary, disponible en http://econ-www. mit. edu/faculty/download_pdf. php&lt;/full-title&gt;&lt;/periodical&gt;&lt;dates&gt;&lt;year&gt;2004&lt;/year&gt;&lt;/dates&gt;&lt;urls&gt;&lt;/urls&gt;&lt;/record&gt;&lt;/Cite&gt;&lt;/EndNote&gt;</w:instrText>
      </w:r>
      <w:r w:rsidRPr="00932ED2">
        <w:rPr>
          <w:rFonts w:ascii="Times New Roman" w:eastAsia="Times New Roman" w:hAnsi="Times New Roman" w:cs="Times New Roman"/>
          <w:color w:val="000000" w:themeColor="text1"/>
          <w:kern w:val="0"/>
          <w:sz w:val="28"/>
          <w:szCs w:val="28"/>
          <w:lang w:val="pt-BR"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pt-BR" w:eastAsia="vi-VN"/>
          <w14:ligatures w14:val="none"/>
        </w:rPr>
        <w:t>(Joskow, 2004)</w:t>
      </w:r>
      <w:r w:rsidRPr="00932ED2">
        <w:rPr>
          <w:rFonts w:ascii="Times New Roman" w:eastAsia="Times New Roman" w:hAnsi="Times New Roman" w:cs="Times New Roman"/>
          <w:color w:val="000000" w:themeColor="text1"/>
          <w:kern w:val="0"/>
          <w:sz w:val="28"/>
          <w:szCs w:val="28"/>
          <w:lang w:val="pt-BR"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Các thể chế pháp lý là loại thể chế toàn diện nhất.</w:t>
      </w:r>
    </w:p>
    <w:p w14:paraId="015E6892" w14:textId="77777777" w:rsidR="008518D8"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lang w:val="pt-BR" w:eastAsia="vi-VN"/>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i/>
          <w:color w:val="000000" w:themeColor="text1"/>
          <w:kern w:val="0"/>
          <w:sz w:val="28"/>
          <w:szCs w:val="28"/>
          <w:lang w:val="pt-BR" w:eastAsia="vi-VN"/>
          <w14:ligatures w14:val="none"/>
        </w:rPr>
        <w:t>Các thể chế pháp lý</w:t>
      </w:r>
      <w:r w:rsidRPr="00932ED2">
        <w:rPr>
          <w:rFonts w:ascii="Times New Roman" w:eastAsia="Times New Roman" w:hAnsi="Times New Roman" w:cs="Times New Roman"/>
          <w:color w:val="000000" w:themeColor="text1"/>
          <w:kern w:val="0"/>
          <w:sz w:val="28"/>
          <w:szCs w:val="28"/>
          <w:lang w:val="pt-BR" w:eastAsia="vi-VN"/>
          <w14:ligatures w14:val="none"/>
        </w:rPr>
        <w:t xml:space="preserve"> bao gồm thể chế pháp lý công, thể chế pháp lý nhà nước, thể chế pháp lý tư nhân (thể hiện ở các hợp đồng). Thể chế pháp lý là một phần quan trọng của thể chế chính thức (trong cách phân loại theo tính chính thức). Phạm vi các vấn đề của thể chế pháp lý là rất lớn, một số vấn đề nghiêm trọng liên quan đến quyền sở hữu, nguồn gốc và tác động của các hệ thống pháp lý và việc thực thi pháp luật. </w:t>
      </w:r>
    </w:p>
    <w:p w14:paraId="1DDE516E" w14:textId="77777777" w:rsidR="008518D8"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lang w:val="pt-BR" w:eastAsia="vi-VN"/>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i/>
          <w:color w:val="000000" w:themeColor="text1"/>
          <w:kern w:val="0"/>
          <w:sz w:val="28"/>
          <w:szCs w:val="28"/>
          <w:lang w:val="pt-BR" w:eastAsia="vi-VN"/>
          <w14:ligatures w14:val="none"/>
        </w:rPr>
        <w:t>Về thể chế chính trị</w:t>
      </w:r>
      <w:r w:rsidRPr="00932ED2">
        <w:rPr>
          <w:rFonts w:ascii="Times New Roman" w:eastAsia="Times New Roman" w:hAnsi="Times New Roman" w:cs="Times New Roman"/>
          <w:color w:val="000000" w:themeColor="text1"/>
          <w:kern w:val="0"/>
          <w:sz w:val="28"/>
          <w:szCs w:val="28"/>
          <w:lang w:val="pt-BR" w:eastAsia="vi-VN"/>
          <w14:ligatures w14:val="none"/>
        </w:rPr>
        <w:t xml:space="preserve">, theo nghĩa rộng là các vấn đề chính trị thường được thảo luận như các cử tri, các quy tắc bầu cử, các đảng chính trị và các quy tắc và giới hạn của một chính phủ hoặc nhà nước. </w:t>
      </w:r>
    </w:p>
    <w:p w14:paraId="74E698C3" w14:textId="77777777" w:rsidR="008518D8"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lang w:val="pt-BR" w:eastAsia="vi-VN"/>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i/>
          <w:color w:val="000000" w:themeColor="text1"/>
          <w:kern w:val="0"/>
          <w:sz w:val="28"/>
          <w:szCs w:val="28"/>
          <w:lang w:val="pt-BR" w:eastAsia="vi-VN"/>
          <w14:ligatures w14:val="none"/>
        </w:rPr>
        <w:t>Về thể chế kinh tế</w:t>
      </w:r>
      <w:r w:rsidRPr="00932ED2">
        <w:rPr>
          <w:rFonts w:ascii="Times New Roman" w:eastAsia="Times New Roman" w:hAnsi="Times New Roman" w:cs="Times New Roman"/>
          <w:color w:val="000000" w:themeColor="text1"/>
          <w:kern w:val="0"/>
          <w:sz w:val="28"/>
          <w:szCs w:val="28"/>
          <w:lang w:val="pt-BR" w:eastAsia="vi-VN"/>
          <w14:ligatures w14:val="none"/>
        </w:rPr>
        <w:t xml:space="preserve"> có sự giao thoa với thể chế pháp lý, chính là các thể chế cần thiết để bảo đảm sự vận hành hiệu quả của thị trường như hệ thống pháp luật, thực thi quyền tài sản... </w:t>
      </w:r>
    </w:p>
    <w:p w14:paraId="4D7F7833" w14:textId="77777777" w:rsidR="008518D8"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u w:val="single"/>
          <w:lang w:val="pt-BR" w:eastAsia="vi-VN"/>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lastRenderedPageBreak/>
        <w:t xml:space="preserve">+ </w:t>
      </w:r>
      <w:r w:rsidRPr="00932ED2">
        <w:rPr>
          <w:rFonts w:ascii="Times New Roman" w:eastAsia="Times New Roman" w:hAnsi="Times New Roman" w:cs="Times New Roman"/>
          <w:i/>
          <w:iCs/>
          <w:color w:val="000000" w:themeColor="text1"/>
          <w:kern w:val="0"/>
          <w:sz w:val="28"/>
          <w:szCs w:val="28"/>
          <w:lang w:val="pt-BR" w:eastAsia="vi-VN"/>
          <w14:ligatures w14:val="none"/>
        </w:rPr>
        <w:t>Các thể chế xã hội</w:t>
      </w:r>
      <w:r w:rsidRPr="00932ED2">
        <w:rPr>
          <w:rFonts w:ascii="Times New Roman" w:eastAsia="Times New Roman" w:hAnsi="Times New Roman" w:cs="Times New Roman"/>
          <w:color w:val="000000" w:themeColor="text1"/>
          <w:kern w:val="0"/>
          <w:sz w:val="28"/>
          <w:szCs w:val="28"/>
          <w:lang w:val="pt-BR" w:eastAsia="vi-VN"/>
          <w14:ligatures w14:val="none"/>
        </w:rPr>
        <w:t xml:space="preserve"> là các khái niệm như chuẩn mực, niềm tin, tin tưởng, hợp tác công dân. Các thể chế xã hội có sự giao thoa và trùng hợp rất nhiều với thể chế phi chính thức theo các phân loại theo tính chính thức.</w:t>
      </w:r>
      <w:r w:rsidRPr="00932ED2">
        <w:rPr>
          <w:rFonts w:ascii="Times New Roman" w:eastAsia="Times New Roman" w:hAnsi="Times New Roman" w:cs="Times New Roman"/>
          <w:color w:val="000000" w:themeColor="text1"/>
          <w:kern w:val="0"/>
          <w:sz w:val="28"/>
          <w:szCs w:val="28"/>
          <w:u w:val="single"/>
          <w:lang w:val="pt-BR" w:eastAsia="vi-VN"/>
          <w14:ligatures w14:val="none"/>
        </w:rPr>
        <w:t xml:space="preserve"> </w:t>
      </w:r>
    </w:p>
    <w:p w14:paraId="2E33086E" w14:textId="77777777" w:rsidR="008518D8" w:rsidRPr="00932ED2" w:rsidRDefault="008518D8" w:rsidP="008518D8">
      <w:pPr>
        <w:spacing w:after="0" w:line="360" w:lineRule="auto"/>
        <w:ind w:left="720"/>
        <w:contextualSpacing/>
        <w:jc w:val="both"/>
        <w:rPr>
          <w:rFonts w:ascii="Times New Roman" w:eastAsia="Times New Roman" w:hAnsi="Times New Roman" w:cs="Times New Roman"/>
          <w:i/>
          <w:color w:val="000000" w:themeColor="text1"/>
          <w:kern w:val="0"/>
          <w:sz w:val="28"/>
          <w:szCs w:val="28"/>
          <w:lang w:val="pt-BR" w:eastAsia="vi-VN"/>
          <w14:ligatures w14:val="none"/>
        </w:rPr>
      </w:pPr>
      <w:r w:rsidRPr="00932ED2">
        <w:rPr>
          <w:rFonts w:ascii="Times New Roman" w:eastAsia="Times New Roman" w:hAnsi="Times New Roman" w:cs="Times New Roman"/>
          <w:i/>
          <w:color w:val="000000" w:themeColor="text1"/>
          <w:kern w:val="0"/>
          <w:sz w:val="28"/>
          <w:szCs w:val="28"/>
          <w:lang w:val="pt-BR" w:eastAsia="vi-VN"/>
          <w14:ligatures w14:val="none"/>
        </w:rPr>
        <w:t>- Phân loại theo tính chính thức</w:t>
      </w:r>
    </w:p>
    <w:p w14:paraId="76D73DDF" w14:textId="77777777" w:rsidR="008518D8" w:rsidRPr="00932ED2" w:rsidRDefault="008518D8" w:rsidP="008518D8">
      <w:pPr>
        <w:spacing w:after="0" w:line="360" w:lineRule="auto"/>
        <w:ind w:firstLine="601"/>
        <w:jc w:val="both"/>
        <w:rPr>
          <w:rFonts w:ascii="Times New Roman" w:eastAsia="Times New Roman" w:hAnsi="Times New Roman" w:cs="Times New Roman"/>
          <w:color w:val="000000" w:themeColor="text1"/>
          <w:kern w:val="0"/>
          <w:sz w:val="28"/>
          <w:szCs w:val="28"/>
          <w:lang w:val="vi-VN" w:eastAsia="id-ID"/>
          <w14:ligatures w14:val="none"/>
        </w:rPr>
      </w:pPr>
      <w:r w:rsidRPr="00932ED2">
        <w:rPr>
          <w:rFonts w:ascii="Times New Roman" w:eastAsia="Times New Roman" w:hAnsi="Times New Roman" w:cs="Times New Roman"/>
          <w:color w:val="000000" w:themeColor="text1"/>
          <w:kern w:val="0"/>
          <w:sz w:val="28"/>
          <w:szCs w:val="28"/>
          <w:lang w:val="pt-BR" w:eastAsia="vi-VN"/>
          <w14:ligatures w14:val="none"/>
        </w:rPr>
        <w:t xml:space="preserve">Phân loại về mức độ chính thức là cách phân loại đơn giản nhất, vì chỉ có hai nhóm: thể chế chính thức và thể chế phi chính thức. Cách phân loại này trực tiếp dựa trên định nghĩa của </w:t>
      </w:r>
      <w:r w:rsidRPr="00932ED2">
        <w:rPr>
          <w:rFonts w:ascii="Times New Roman" w:eastAsia="Times New Roman" w:hAnsi="Times New Roman" w:cs="Times New Roman"/>
          <w:color w:val="000000" w:themeColor="text1"/>
          <w:kern w:val="0"/>
          <w:sz w:val="28"/>
          <w:szCs w:val="28"/>
          <w:lang w:val="id-ID" w:eastAsia="vi-VN"/>
          <w14:ligatures w14:val="none"/>
        </w:rPr>
        <w:fldChar w:fldCharType="begin"/>
      </w:r>
      <w:r w:rsidRPr="00932ED2">
        <w:rPr>
          <w:rFonts w:ascii="Times New Roman" w:eastAsia="Times New Roman" w:hAnsi="Times New Roman" w:cs="Times New Roman"/>
          <w:color w:val="000000" w:themeColor="text1"/>
          <w:kern w:val="0"/>
          <w:sz w:val="28"/>
          <w:szCs w:val="28"/>
          <w:lang w:val="id-ID" w:eastAsia="vi-VN"/>
          <w14:ligatures w14:val="none"/>
        </w:rPr>
        <w:instrText xml:space="preserve"> ADDIN EN.CITE &lt;EndNote&gt;&lt;Cite&gt;&lt;Author&gt;North&lt;/Author&gt;&lt;Year&gt;1981&lt;/Year&gt;&lt;RecNum&gt;84&lt;/RecNum&gt;&lt;DisplayText&gt;(North, 1981)&lt;/DisplayText&gt;&lt;record&gt;&lt;rec-number&gt;84&lt;/rec-number&gt;&lt;foreign-keys&gt;&lt;key app="EN" db-id="t9xa22vtxvv523essdtv0saqfwfzprfrz2f5" timestamp="1529146027"&gt;84&lt;/key&gt;&lt;/foreign-keys&gt;&lt;ref-type name="Book - Sách"&gt;6&lt;/ref-type&gt;&lt;contributors&gt;&lt;authors&gt;&lt;author&gt;North, Douglass Cecil&lt;/author&gt;&lt;/authors&gt;&lt;/contributors&gt;&lt;titles&gt;&lt;title&gt;Structure and change in economic history&lt;/title&gt;&lt;/titles&gt;&lt;dates&gt;&lt;year&gt;1981&lt;/year&gt;&lt;/dates&gt;&lt;publisher&gt;Norton&lt;/publisher&gt;&lt;isbn&gt;0393014789&lt;/isbn&gt;&lt;urls&gt;&lt;/urls&gt;&lt;/record&gt;&lt;/Cite&gt;&lt;/EndNote&gt;</w:instrText>
      </w:r>
      <w:r w:rsidRPr="00932ED2">
        <w:rPr>
          <w:rFonts w:ascii="Times New Roman" w:eastAsia="Times New Roman" w:hAnsi="Times New Roman" w:cs="Times New Roman"/>
          <w:color w:val="000000" w:themeColor="text1"/>
          <w:kern w:val="0"/>
          <w:sz w:val="28"/>
          <w:szCs w:val="28"/>
          <w:lang w:val="id-ID"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id-ID" w:eastAsia="vi-VN"/>
          <w14:ligatures w14:val="none"/>
        </w:rPr>
        <w:t>(North, 1981)</w:t>
      </w:r>
      <w:r w:rsidRPr="00932ED2">
        <w:rPr>
          <w:rFonts w:ascii="Times New Roman" w:eastAsia="Times New Roman" w:hAnsi="Times New Roman" w:cs="Times New Roman"/>
          <w:color w:val="000000" w:themeColor="text1"/>
          <w:kern w:val="0"/>
          <w:sz w:val="28"/>
          <w:szCs w:val="28"/>
          <w:lang w:val="id-ID" w:eastAsia="vi-VN"/>
          <w14:ligatures w14:val="none"/>
        </w:rPr>
        <w:fldChar w:fldCharType="end"/>
      </w:r>
      <w:r w:rsidRPr="00932ED2">
        <w:rPr>
          <w:rFonts w:ascii="Times New Roman" w:eastAsia="Times New Roman" w:hAnsi="Times New Roman" w:cs="Times New Roman"/>
          <w:color w:val="000000" w:themeColor="text1"/>
          <w:kern w:val="0"/>
          <w:sz w:val="28"/>
          <w:szCs w:val="28"/>
          <w:lang w:val="pt-BR" w:eastAsia="vi-VN"/>
          <w14:ligatures w14:val="none"/>
        </w:rPr>
        <w:t xml:space="preserve">. </w:t>
      </w:r>
      <w:r w:rsidRPr="00932ED2">
        <w:rPr>
          <w:rFonts w:ascii="Times New Roman" w:eastAsia="Times New Roman" w:hAnsi="Times New Roman" w:cs="Times New Roman"/>
          <w:color w:val="000000" w:themeColor="text1"/>
          <w:kern w:val="0"/>
          <w:sz w:val="28"/>
          <w:szCs w:val="28"/>
          <w:lang w:val="id-ID" w:eastAsia="id-ID"/>
          <w14:ligatures w14:val="none"/>
        </w:rPr>
        <w:t>Thể chế chính thức (chẳng hạn như luật pháp, quyền sở hữu, cách thức tổ chức quyền lực nhà nước) và những thể chế phi chính thức (chẳng hạn như những tục lệ, truyền thống, và chuẩn mực ứng xử trong xã hội)</w:t>
      </w:r>
      <w:r w:rsidRPr="00932ED2">
        <w:rPr>
          <w:rFonts w:ascii="Times New Roman" w:eastAsia="Times New Roman" w:hAnsi="Times New Roman" w:cs="Times New Roman"/>
          <w:color w:val="000000" w:themeColor="text1"/>
          <w:kern w:val="0"/>
          <w:sz w:val="28"/>
          <w:szCs w:val="28"/>
          <w:lang w:val="vi-VN" w:eastAsia="id-ID"/>
          <w14:ligatures w14:val="none"/>
        </w:rPr>
        <w:t xml:space="preserve">. Các thể chế chính thức chủ yếu đề cập đến hiến pháp, đạo luật, và các quy tắc và quy định rõ ràng của chính phủ, được ban hành và thực thi bởi các cơ chế cá nhân, quan trọng nhất là nhà nước có quyền lực và tổ chức cưỡng chế. </w:t>
      </w:r>
      <w:r w:rsidRPr="00932ED2">
        <w:rPr>
          <w:rFonts w:ascii="Times New Roman" w:eastAsia="Times New Roman" w:hAnsi="Times New Roman" w:cs="Times New Roman"/>
          <w:color w:val="000000" w:themeColor="text1"/>
          <w:kern w:val="0"/>
          <w:sz w:val="28"/>
          <w:szCs w:val="28"/>
          <w:lang w:val="vi-VN" w:eastAsia="vi-VN"/>
          <w14:ligatures w14:val="none"/>
        </w:rPr>
        <w:t xml:space="preserve">Thể chế chính thức bao gồm các quy tắc được luật pháp hóa như hiến pháp, luật, đặc biệt là các quyền sở hữu, luật pháp về tự do khế ước, tự do cạnh tranh, tổ chức quyền lực nhà nước, nhất là các thiết chế thi hành pháp luật và những quy trình kiểm soát quyền lực công cộng khác được thực hiện bởi những cơ chế khách quan. </w:t>
      </w:r>
    </w:p>
    <w:p w14:paraId="3A6D9304" w14:textId="77777777" w:rsidR="008518D8" w:rsidRPr="00932ED2" w:rsidRDefault="008518D8" w:rsidP="008518D8">
      <w:pPr>
        <w:spacing w:after="0" w:line="360" w:lineRule="auto"/>
        <w:ind w:firstLine="601"/>
        <w:jc w:val="both"/>
        <w:rPr>
          <w:rFonts w:ascii="Times New Roman" w:eastAsia="Times New Roman" w:hAnsi="Times New Roman" w:cs="Times New Roman"/>
          <w:color w:val="000000" w:themeColor="text1"/>
          <w:kern w:val="0"/>
          <w:sz w:val="28"/>
          <w:szCs w:val="28"/>
          <w:lang w:val="vi-VN" w:eastAsia="id-ID"/>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 xml:space="preserve">Thể chế phi chính thức thường vận hành bên ngoài hệ thống pháp luật chính thức, bao gồm các quy tắc ứng xử bất thành văn, quy phạm, những điều cấm kỵ được tuân thủ trong quan hệ giữa nhóm người. </w:t>
      </w:r>
      <w:r w:rsidRPr="00932ED2">
        <w:rPr>
          <w:rFonts w:ascii="Times New Roman" w:eastAsia="Times New Roman" w:hAnsi="Times New Roman" w:cs="Times New Roman"/>
          <w:color w:val="000000" w:themeColor="text1"/>
          <w:kern w:val="0"/>
          <w:sz w:val="28"/>
          <w:szCs w:val="28"/>
          <w:lang w:val="vi-VN" w:eastAsia="id-ID"/>
          <w14:ligatures w14:val="none"/>
        </w:rPr>
        <w:t>Mặt khác, các thể chế hoặc ràng buộc không chính thức bao gồm các quy tắc bất thành văn như truyền thống, chuẩn mực và quy tắc ứng xử, những điều cấm kỵ và các cơ chế xã hội khác dựa trên và được thực thi thông qua quan hệ giữa các cá nhân.</w:t>
      </w:r>
    </w:p>
    <w:p w14:paraId="287BD54D" w14:textId="77777777" w:rsidR="008518D8" w:rsidRPr="00932ED2" w:rsidRDefault="008518D8" w:rsidP="008518D8">
      <w:pPr>
        <w:spacing w:after="0" w:line="360" w:lineRule="auto"/>
        <w:ind w:firstLine="720"/>
        <w:rPr>
          <w:rFonts w:ascii="Times New Roman" w:hAnsi="Times New Roman" w:cs="Times New Roman"/>
          <w:b/>
          <w:bCs/>
          <w:i/>
          <w:iCs/>
          <w:color w:val="000000" w:themeColor="text1"/>
          <w:sz w:val="28"/>
          <w:szCs w:val="28"/>
          <w:lang w:val="vi-VN"/>
        </w:rPr>
      </w:pPr>
      <w:r w:rsidRPr="00932ED2">
        <w:rPr>
          <w:rFonts w:ascii="Times New Roman" w:hAnsi="Times New Roman" w:cs="Times New Roman"/>
          <w:b/>
          <w:bCs/>
          <w:i/>
          <w:iCs/>
          <w:color w:val="000000" w:themeColor="text1"/>
          <w:sz w:val="28"/>
          <w:szCs w:val="28"/>
          <w:lang w:val="vi-VN"/>
        </w:rPr>
        <w:t>1.2 Thể chế đồng bộ và biểu hiệ</w:t>
      </w:r>
      <w:r w:rsidRPr="00932ED2">
        <w:rPr>
          <w:rFonts w:ascii="Times New Roman" w:hAnsi="Times New Roman" w:cs="Times New Roman"/>
          <w:b/>
          <w:bCs/>
          <w:i/>
          <w:iCs/>
          <w:color w:val="000000" w:themeColor="text1"/>
          <w:sz w:val="28"/>
          <w:szCs w:val="28"/>
          <w:lang w:val="de-DE"/>
        </w:rPr>
        <w:t xml:space="preserve">n </w:t>
      </w:r>
      <w:r w:rsidRPr="00932ED2">
        <w:rPr>
          <w:rFonts w:ascii="Times New Roman" w:hAnsi="Times New Roman" w:cs="Times New Roman"/>
          <w:b/>
          <w:bCs/>
          <w:i/>
          <w:iCs/>
          <w:color w:val="000000" w:themeColor="text1"/>
          <w:sz w:val="28"/>
          <w:szCs w:val="28"/>
          <w:lang w:val="vi-VN"/>
        </w:rPr>
        <w:t>của thể chế đồng bộ</w:t>
      </w:r>
    </w:p>
    <w:p w14:paraId="31B2C0B1" w14:textId="77777777" w:rsidR="008518D8" w:rsidRPr="00932ED2" w:rsidRDefault="008518D8" w:rsidP="008518D8">
      <w:pPr>
        <w:spacing w:after="0" w:line="360" w:lineRule="auto"/>
        <w:ind w:firstLine="630"/>
        <w:rPr>
          <w:rFonts w:ascii="Times New Roman" w:hAnsi="Times New Roman" w:cs="Times New Roman"/>
          <w:i/>
          <w:iCs/>
          <w:color w:val="000000" w:themeColor="text1"/>
          <w:sz w:val="28"/>
          <w:szCs w:val="28"/>
          <w:lang w:val="vi-VN"/>
        </w:rPr>
      </w:pPr>
      <w:r w:rsidRPr="00932ED2">
        <w:rPr>
          <w:rFonts w:ascii="Times New Roman" w:hAnsi="Times New Roman" w:cs="Times New Roman"/>
          <w:i/>
          <w:iCs/>
          <w:color w:val="000000" w:themeColor="text1"/>
          <w:sz w:val="28"/>
          <w:szCs w:val="28"/>
          <w:lang w:val="vi-VN"/>
        </w:rPr>
        <w:t>1.2.1 Thể chế đồng bộ</w:t>
      </w:r>
    </w:p>
    <w:p w14:paraId="31971859" w14:textId="2FA0C111" w:rsidR="008518D8" w:rsidRPr="00932ED2" w:rsidRDefault="008518D8" w:rsidP="008518D8">
      <w:pPr>
        <w:spacing w:after="0" w:line="360" w:lineRule="auto"/>
        <w:ind w:firstLine="634"/>
        <w:jc w:val="both"/>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lang w:val="vi-VN"/>
        </w:rPr>
        <w:t>Đồng bộ là một tính chất hàm chỉ về các vấn đề, hoạt động có cùng chu kì hoặc cùng tốc độ, được tiến hành trong cùng một thời gian, tạo ra một sự phối hợp nhịp nhàng, ăn khớp với nhau. Sự ăn </w:t>
      </w:r>
      <w:hyperlink r:id="rId7" w:tooltip="khớp" w:history="1">
        <w:r w:rsidRPr="00932ED2">
          <w:rPr>
            <w:rStyle w:val="Hyperlink"/>
            <w:rFonts w:ascii="Times New Roman" w:hAnsi="Times New Roman" w:cs="Times New Roman"/>
            <w:color w:val="000000" w:themeColor="text1"/>
            <w:sz w:val="28"/>
            <w:szCs w:val="28"/>
            <w:u w:val="none"/>
            <w:lang w:val="vi-VN"/>
          </w:rPr>
          <w:t>khớp</w:t>
        </w:r>
      </w:hyperlink>
      <w:r w:rsidRPr="00932ED2">
        <w:rPr>
          <w:rFonts w:ascii="Times New Roman" w:hAnsi="Times New Roman" w:cs="Times New Roman"/>
          <w:color w:val="000000" w:themeColor="text1"/>
          <w:sz w:val="28"/>
          <w:szCs w:val="28"/>
          <w:lang w:val="vi-VN"/>
        </w:rPr>
        <w:t> giữa tất cả các </w:t>
      </w:r>
      <w:hyperlink r:id="rId8" w:tooltip="bộ phận" w:history="1">
        <w:r w:rsidRPr="00932ED2">
          <w:rPr>
            <w:rStyle w:val="Hyperlink"/>
            <w:rFonts w:ascii="Times New Roman" w:hAnsi="Times New Roman" w:cs="Times New Roman"/>
            <w:color w:val="000000" w:themeColor="text1"/>
            <w:sz w:val="28"/>
            <w:szCs w:val="28"/>
            <w:u w:val="none"/>
            <w:lang w:val="vi-VN"/>
          </w:rPr>
          <w:t>bộ</w:t>
        </w:r>
        <w:r w:rsidR="002A4583" w:rsidRPr="00932ED2">
          <w:rPr>
            <w:rStyle w:val="Hyperlink"/>
            <w:rFonts w:ascii="Times New Roman" w:hAnsi="Times New Roman" w:cs="Times New Roman"/>
            <w:color w:val="000000" w:themeColor="text1"/>
            <w:sz w:val="28"/>
            <w:szCs w:val="28"/>
            <w:u w:val="none"/>
            <w:lang w:val="vi-VN"/>
          </w:rPr>
          <w:t xml:space="preserve"> </w:t>
        </w:r>
        <w:r w:rsidRPr="00932ED2">
          <w:rPr>
            <w:rStyle w:val="Hyperlink"/>
            <w:rFonts w:ascii="Times New Roman" w:hAnsi="Times New Roman" w:cs="Times New Roman"/>
            <w:color w:val="000000" w:themeColor="text1"/>
            <w:sz w:val="28"/>
            <w:szCs w:val="28"/>
            <w:u w:val="none"/>
            <w:lang w:val="vi-VN"/>
          </w:rPr>
          <w:t>phận</w:t>
        </w:r>
      </w:hyperlink>
      <w:r w:rsidRPr="00932ED2">
        <w:rPr>
          <w:rFonts w:ascii="Times New Roman" w:hAnsi="Times New Roman" w:cs="Times New Roman"/>
          <w:color w:val="000000" w:themeColor="text1"/>
          <w:sz w:val="28"/>
          <w:szCs w:val="28"/>
          <w:lang w:val="vi-VN"/>
        </w:rPr>
        <w:t> hoặc các </w:t>
      </w:r>
      <w:hyperlink r:id="rId9" w:tooltip="khâu" w:history="1">
        <w:r w:rsidRPr="00932ED2">
          <w:rPr>
            <w:rStyle w:val="Hyperlink"/>
            <w:rFonts w:ascii="Times New Roman" w:hAnsi="Times New Roman" w:cs="Times New Roman"/>
            <w:color w:val="000000" w:themeColor="text1"/>
            <w:sz w:val="28"/>
            <w:szCs w:val="28"/>
            <w:u w:val="none"/>
            <w:lang w:val="vi-VN"/>
          </w:rPr>
          <w:t>khâu</w:t>
        </w:r>
      </w:hyperlink>
      <w:r w:rsidRPr="00932ED2">
        <w:rPr>
          <w:rFonts w:ascii="Times New Roman" w:hAnsi="Times New Roman" w:cs="Times New Roman"/>
          <w:color w:val="000000" w:themeColor="text1"/>
          <w:sz w:val="28"/>
          <w:szCs w:val="28"/>
          <w:lang w:val="vi-VN"/>
        </w:rPr>
        <w:t>, </w:t>
      </w:r>
      <w:hyperlink r:id="rId10" w:tooltip="tạo" w:history="1">
        <w:r w:rsidRPr="00932ED2">
          <w:rPr>
            <w:rStyle w:val="Hyperlink"/>
            <w:rFonts w:ascii="Times New Roman" w:hAnsi="Times New Roman" w:cs="Times New Roman"/>
            <w:color w:val="000000" w:themeColor="text1"/>
            <w:sz w:val="28"/>
            <w:szCs w:val="28"/>
            <w:u w:val="none"/>
            <w:lang w:val="vi-VN"/>
          </w:rPr>
          <w:t>tạo</w:t>
        </w:r>
      </w:hyperlink>
      <w:r w:rsidRPr="00932ED2">
        <w:rPr>
          <w:rFonts w:ascii="Times New Roman" w:hAnsi="Times New Roman" w:cs="Times New Roman"/>
          <w:color w:val="000000" w:themeColor="text1"/>
          <w:sz w:val="28"/>
          <w:szCs w:val="28"/>
          <w:lang w:val="vi-VN"/>
        </w:rPr>
        <w:t> </w:t>
      </w:r>
      <w:hyperlink r:id="rId11" w:tooltip="nên" w:history="1">
        <w:r w:rsidRPr="00932ED2">
          <w:rPr>
            <w:rStyle w:val="Hyperlink"/>
            <w:rFonts w:ascii="Times New Roman" w:hAnsi="Times New Roman" w:cs="Times New Roman"/>
            <w:color w:val="000000" w:themeColor="text1"/>
            <w:sz w:val="28"/>
            <w:szCs w:val="28"/>
            <w:u w:val="none"/>
            <w:lang w:val="vi-VN"/>
          </w:rPr>
          <w:t>nên</w:t>
        </w:r>
      </w:hyperlink>
      <w:r w:rsidRPr="00932ED2">
        <w:rPr>
          <w:rFonts w:ascii="Times New Roman" w:hAnsi="Times New Roman" w:cs="Times New Roman"/>
          <w:color w:val="000000" w:themeColor="text1"/>
          <w:sz w:val="28"/>
          <w:szCs w:val="28"/>
          <w:lang w:val="vi-VN"/>
        </w:rPr>
        <w:t> một sự </w:t>
      </w:r>
      <w:hyperlink r:id="rId12" w:tooltip="hoạt động" w:history="1">
        <w:r w:rsidRPr="00932ED2">
          <w:rPr>
            <w:rStyle w:val="Hyperlink"/>
            <w:rFonts w:ascii="Times New Roman" w:hAnsi="Times New Roman" w:cs="Times New Roman"/>
            <w:color w:val="000000" w:themeColor="text1"/>
            <w:sz w:val="28"/>
            <w:szCs w:val="28"/>
            <w:u w:val="none"/>
            <w:lang w:val="vi-VN"/>
          </w:rPr>
          <w:t>hoạt động</w:t>
        </w:r>
      </w:hyperlink>
      <w:r w:rsidRPr="00932ED2">
        <w:rPr>
          <w:rFonts w:ascii="Times New Roman" w:hAnsi="Times New Roman" w:cs="Times New Roman"/>
          <w:color w:val="000000" w:themeColor="text1"/>
          <w:sz w:val="28"/>
          <w:szCs w:val="28"/>
          <w:lang w:val="vi-VN"/>
        </w:rPr>
        <w:t> </w:t>
      </w:r>
      <w:hyperlink r:id="rId13" w:tooltip="nhịp nhàng" w:history="1">
        <w:r w:rsidRPr="00932ED2">
          <w:rPr>
            <w:rStyle w:val="Hyperlink"/>
            <w:rFonts w:ascii="Times New Roman" w:hAnsi="Times New Roman" w:cs="Times New Roman"/>
            <w:color w:val="000000" w:themeColor="text1"/>
            <w:sz w:val="28"/>
            <w:szCs w:val="28"/>
            <w:u w:val="none"/>
            <w:lang w:val="vi-VN"/>
          </w:rPr>
          <w:t>nhịp nhàng</w:t>
        </w:r>
      </w:hyperlink>
      <w:r w:rsidRPr="00932ED2">
        <w:rPr>
          <w:rFonts w:ascii="Times New Roman" w:hAnsi="Times New Roman" w:cs="Times New Roman"/>
          <w:color w:val="000000" w:themeColor="text1"/>
          <w:sz w:val="28"/>
          <w:szCs w:val="28"/>
          <w:lang w:val="vi-VN"/>
        </w:rPr>
        <w:t> của </w:t>
      </w:r>
      <w:hyperlink r:id="rId14" w:tooltip="chỉnh thể" w:history="1">
        <w:r w:rsidRPr="00932ED2">
          <w:rPr>
            <w:rStyle w:val="Hyperlink"/>
            <w:rFonts w:ascii="Times New Roman" w:hAnsi="Times New Roman" w:cs="Times New Roman"/>
            <w:color w:val="000000" w:themeColor="text1"/>
            <w:sz w:val="28"/>
            <w:szCs w:val="28"/>
            <w:u w:val="none"/>
            <w:lang w:val="vi-VN"/>
          </w:rPr>
          <w:t>chỉnh thể</w:t>
        </w:r>
      </w:hyperlink>
      <w:r w:rsidRPr="00932ED2">
        <w:rPr>
          <w:rFonts w:ascii="Times New Roman" w:hAnsi="Times New Roman" w:cs="Times New Roman"/>
          <w:color w:val="000000" w:themeColor="text1"/>
          <w:sz w:val="28"/>
          <w:szCs w:val="28"/>
          <w:lang w:val="vi-VN"/>
        </w:rPr>
        <w:t xml:space="preserve">. Thể chế đồng bộ là tập </w:t>
      </w:r>
      <w:r w:rsidRPr="00932ED2">
        <w:rPr>
          <w:rFonts w:ascii="Times New Roman" w:hAnsi="Times New Roman" w:cs="Times New Roman"/>
          <w:color w:val="000000" w:themeColor="text1"/>
          <w:sz w:val="28"/>
          <w:szCs w:val="28"/>
          <w:lang w:val="vi-VN"/>
        </w:rPr>
        <w:lastRenderedPageBreak/>
        <w:t>hợp các quy tắc, luật lệ chính thức và phi chính thức tạo thành khuôn khổ cho quan hệ và trao đổi của con người, tạo đòn bẩy khuyến khích cho các thành viên của xã hội, được thiết kế, xây dựng, tổ chức triển khai nhịp nhàng ăn khớp để đưa lại kết quả tốt nhất.</w:t>
      </w:r>
    </w:p>
    <w:p w14:paraId="0C8DE434" w14:textId="77777777" w:rsidR="008518D8" w:rsidRPr="00932ED2" w:rsidRDefault="008518D8" w:rsidP="008518D8">
      <w:pPr>
        <w:spacing w:after="0" w:line="360" w:lineRule="auto"/>
        <w:ind w:firstLine="630"/>
        <w:jc w:val="both"/>
        <w:rPr>
          <w:rFonts w:ascii="Times New Roman" w:hAnsi="Times New Roman" w:cs="Times New Roman"/>
          <w:color w:val="000000" w:themeColor="text1"/>
          <w:sz w:val="28"/>
          <w:szCs w:val="28"/>
          <w:lang w:val="vi-VN"/>
        </w:rPr>
      </w:pPr>
      <w:r w:rsidRPr="00932ED2">
        <w:rPr>
          <w:rFonts w:ascii="Times New Roman" w:eastAsia="Times New Roman" w:hAnsi="Times New Roman" w:cs="Times New Roman"/>
          <w:color w:val="000000" w:themeColor="text1"/>
          <w:kern w:val="0"/>
          <w:sz w:val="28"/>
          <w:szCs w:val="28"/>
          <w:lang w:val="vi-VN"/>
          <w14:ligatures w14:val="none"/>
        </w:rPr>
        <w:t>Đồng bộ là một đặc tính tạo góp phần tạo nên chất lượng thể chế. Chất lượng của thể chế tốt thúc đẩy và làm gia tăng hiệu quả hoạt động của chính quyền các cấp, chính sách, pháp luật đi vào đời sống.</w:t>
      </w:r>
      <w:r w:rsidRPr="00932ED2">
        <w:rPr>
          <w:rFonts w:ascii="Times New Roman" w:hAnsi="Times New Roman" w:cs="Times New Roman"/>
          <w:color w:val="000000" w:themeColor="text1"/>
          <w:sz w:val="28"/>
          <w:szCs w:val="28"/>
          <w:lang w:val="vi-VN"/>
        </w:rPr>
        <w:t xml:space="preserve"> Thể chế đồng bộ sẽ tạo ra hiệu quả trong hoạt động quản lý, điều hành, tránh được các xung đột, mâu thuẫn; từ đó giảm thiểu các ách tác, cản trở, giúp hướng đích và đạt mục tiêu một cách tốt nhất. </w:t>
      </w:r>
    </w:p>
    <w:p w14:paraId="3A785883" w14:textId="77777777" w:rsidR="008518D8" w:rsidRPr="00932ED2" w:rsidRDefault="008518D8" w:rsidP="008518D8">
      <w:pPr>
        <w:spacing w:after="0" w:line="360" w:lineRule="auto"/>
        <w:ind w:firstLine="720"/>
        <w:rPr>
          <w:rFonts w:ascii="Times New Roman" w:hAnsi="Times New Roman" w:cs="Times New Roman"/>
          <w:i/>
          <w:iCs/>
          <w:color w:val="000000" w:themeColor="text1"/>
          <w:sz w:val="28"/>
          <w:szCs w:val="28"/>
          <w:lang w:val="vi-VN"/>
        </w:rPr>
      </w:pPr>
      <w:r w:rsidRPr="00932ED2">
        <w:rPr>
          <w:rFonts w:ascii="Times New Roman" w:hAnsi="Times New Roman" w:cs="Times New Roman"/>
          <w:i/>
          <w:iCs/>
          <w:color w:val="000000" w:themeColor="text1"/>
          <w:sz w:val="28"/>
          <w:szCs w:val="28"/>
          <w:lang w:val="vi-VN"/>
        </w:rPr>
        <w:t>1.2.2 Biểu hiện của thể chế đồng bộ</w:t>
      </w:r>
    </w:p>
    <w:p w14:paraId="35E86737" w14:textId="77777777" w:rsidR="008518D8" w:rsidRPr="00932ED2" w:rsidRDefault="008518D8" w:rsidP="008518D8">
      <w:pPr>
        <w:spacing w:after="0" w:line="360" w:lineRule="auto"/>
        <w:ind w:firstLine="720"/>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lang w:val="vi-VN"/>
        </w:rPr>
        <w:t>Thể chế đồng bộ biểu hiện trên các khía cạnh như sau:</w:t>
      </w:r>
    </w:p>
    <w:p w14:paraId="2FCC89B7" w14:textId="77777777"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Một là, đồng bộ giữa các loại hình thể chế chính trị - kinh tế - xã hội.</w:t>
      </w:r>
    </w:p>
    <w:p w14:paraId="54CBF810" w14:textId="77777777" w:rsidR="008518D8" w:rsidRPr="00932ED2" w:rsidRDefault="008518D8" w:rsidP="008518D8">
      <w:pPr>
        <w:spacing w:after="0" w:line="360" w:lineRule="auto"/>
        <w:ind w:firstLine="720"/>
        <w:contextualSpacing/>
        <w:jc w:val="both"/>
        <w:rPr>
          <w:rFonts w:ascii="Times New Roman" w:eastAsia="Times New Roman" w:hAnsi="Times New Roman" w:cs="Times New Roman"/>
          <w:color w:val="000000" w:themeColor="text1"/>
          <w:kern w:val="0"/>
          <w:sz w:val="28"/>
          <w:szCs w:val="28"/>
          <w:lang w:val="vi-VN"/>
          <w14:ligatures w14:val="none"/>
        </w:rPr>
      </w:pPr>
      <w:r w:rsidRPr="00932ED2">
        <w:rPr>
          <w:rFonts w:ascii="Times New Roman" w:eastAsia="Times New Roman" w:hAnsi="Times New Roman" w:cs="Times New Roman"/>
          <w:color w:val="000000" w:themeColor="text1"/>
          <w:kern w:val="0"/>
          <w:sz w:val="28"/>
          <w:szCs w:val="28"/>
          <w:lang w:val="vi-VN"/>
          <w14:ligatures w14:val="none"/>
        </w:rPr>
        <w:t>Chính trị, kinh tế, xã hội là ba loại thể chế quan trọng nhất. Sự đồng bộ của ba trụ cột thể chế này góp phần thúc đẩy sự phát triển bền vững, dài hạn của các quốc gia theo các cách mà từng quốc gia mong muốn. Thể chế chính trị là nền tảng cơ bản, trên cơ sở đó thể chế kinh tế và xã hội được thiết lập. Thể chế chính trị thế nào thì thể chế kinh tế và xã hội cũng sẽ tương ứng. Thể chế kinh tế, xã hội  là các luật lệ, quy định, quy tắc… được cụ thể hóa trên tinh thần, quan điểm, tư tưởng của thể chế chính trị. Một nền kinh tế muốn phát triển nhanh và bền vững phải có một hệ thống chính trị phù hợp với hệ thống kinh tế. Sự phù hợp giữa hệ thống chính trị với hệ thống kinh tế sẽ tạo ra động lực to lớn, tổng thể thúc đẩy kinh tế - xã hội phát triển nhanh và bền vững.</w:t>
      </w:r>
    </w:p>
    <w:p w14:paraId="2FF85BB3" w14:textId="77777777"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Hai là, đồng bộ trong từng loại hình thể chế.</w:t>
      </w:r>
    </w:p>
    <w:p w14:paraId="65E2AC5B"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 xml:space="preserve">Trong mỗi thể chế chính trị, kinh tế, văn hóa đều đòi hỏi các quy định phải được ban hành đồng bộ, không mâu thuẫn, chồng chéo hay xung đột. Với cùng điều chỉnh một hành vi, một vấn đề, các quy định điều chỉnh phải nhất quán, thống nhất trong tất cả các văn bản quy phạm pháp luật do nhà nước ban hành, đảm bảo thống nhất giữa hiến pháp, luật và các văn bản hướng dẫn thi hành luật. Đồng thời, cần đảm bảo đồng bộ trong nội dung của thể chế do Trung ương ban hành và do chính quyền các cấp ban </w:t>
      </w:r>
      <w:r w:rsidRPr="00932ED2">
        <w:rPr>
          <w:rFonts w:ascii="Times New Roman" w:hAnsi="Times New Roman" w:cs="Times New Roman"/>
          <w:color w:val="000000" w:themeColor="text1"/>
          <w:sz w:val="28"/>
          <w:szCs w:val="28"/>
          <w:shd w:val="clear" w:color="auto" w:fill="FFFFFF"/>
          <w:lang w:val="vi-VN"/>
        </w:rPr>
        <w:lastRenderedPageBreak/>
        <w:t xml:space="preserve">hành. Cách thức thể hiện, diễn đạt nội dung thể chế phải đảm bảo tính nhất quán và thống nhất trong cách hiểu, không tạo ra cách hiểu khác nhau trong quá trình tổ chức thực thi. </w:t>
      </w:r>
    </w:p>
    <w:p w14:paraId="43FB0017"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 xml:space="preserve">Ba là, đồng bộ giữa thể chế trong nước với các thể chế quốc tế mà quốc gia là thành viên. </w:t>
      </w:r>
      <w:r w:rsidRPr="00932ED2">
        <w:rPr>
          <w:rFonts w:ascii="Times New Roman" w:hAnsi="Times New Roman" w:cs="Times New Roman"/>
          <w:color w:val="000000" w:themeColor="text1"/>
          <w:sz w:val="28"/>
          <w:szCs w:val="28"/>
          <w:shd w:val="clear" w:color="auto" w:fill="FFFFFF"/>
          <w:lang w:val="vi-VN"/>
        </w:rPr>
        <w:t xml:space="preserve">Trong thế giới hiện đại, sự phát triển của mỗi quốc gia đều phụ thuộc và đặt trong mối liên hệ với các quốc gia khác. Xu hướng toàn cầu hóa và hội nhập kinh tế quốc tế thúc đẩy quá trình xây dựng thể chế của các quốc gia phải phù hợp, đồng bộ với các thông lệ quốc tế chung của thế giới hoặc các khu vực. Cải cách thể chế đồng bộ là điều kiện để các quốc gia hội nhập sâu rộng hơn vào các hoạt động thương mại quốc tế và đầu tư. Đồng bộ giữa thể chế trong nước và quốc tế thể hiện ở cấp độ đơn giản nhất là hài hòa hóa các thủ tục, công nhận các tiêu chuẩn, quy chuẩn kỹ thuật trong hoạt động sản xuất, đầu tư, thương mại, thanh toán…cho đến các quy định, chế tài có tính pháp lý để điều chỉnh quan hệ thương mại, đầu tư được cam kết và chấp thuận bởi các quốc gia là thành viên. </w:t>
      </w:r>
    </w:p>
    <w:p w14:paraId="0F3F54D1"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 xml:space="preserve">Bốn là, đồng bộ giữa ban hành thể chế và tổ chức thực thi. </w:t>
      </w:r>
      <w:r w:rsidRPr="00932ED2">
        <w:rPr>
          <w:rFonts w:ascii="Times New Roman" w:hAnsi="Times New Roman" w:cs="Times New Roman"/>
          <w:color w:val="000000" w:themeColor="text1"/>
          <w:sz w:val="28"/>
          <w:szCs w:val="28"/>
          <w:shd w:val="clear" w:color="auto" w:fill="FFFFFF"/>
          <w:lang w:val="vi-VN"/>
        </w:rPr>
        <w:t xml:space="preserve">Mỗi thể chế cho dù đạt được đến chuẩn mực và chất lượng rất cao nhưng nếu không được tổ chức thực thi một cách đồng bộ thì thể chế đó không thể phát huy hiệu quả trên thực tế, cũng như không đóng góp được vào sự phát triển. Tính đồng bộ phải được thể hiện từ quan điểm, tư tưởng cho tới giải pháp thực thi và tổ chức thực thi. Nếu tất cả đều nhất quán, tương đồng sẽ tạo nên sự nhịp nhàng, đồng điệu, tránh được tình trạng “trống đánh xuôi, kèn thổi ngược”. </w:t>
      </w:r>
    </w:p>
    <w:p w14:paraId="0BA57CF8" w14:textId="77777777"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Năm là, đồng bộ giữa thể chế trung ương và địa phương.</w:t>
      </w:r>
    </w:p>
    <w:p w14:paraId="66B7DB8E" w14:textId="77777777" w:rsidR="008518D8" w:rsidRPr="00932ED2" w:rsidRDefault="008518D8" w:rsidP="008518D8">
      <w:pPr>
        <w:spacing w:after="0" w:line="360" w:lineRule="auto"/>
        <w:ind w:firstLine="720"/>
        <w:contextualSpacing/>
        <w:jc w:val="both"/>
        <w:rPr>
          <w:rFonts w:ascii="Times New Roman" w:eastAsia="Times New Roman" w:hAnsi="Times New Roman" w:cs="Times New Roman"/>
          <w:i/>
          <w:color w:val="000000" w:themeColor="text1"/>
          <w:kern w:val="0"/>
          <w:sz w:val="28"/>
          <w:szCs w:val="28"/>
          <w:lang w:val="vi-VN"/>
          <w14:ligatures w14:val="none"/>
        </w:rPr>
      </w:pPr>
      <w:r w:rsidRPr="00932ED2">
        <w:rPr>
          <w:rFonts w:ascii="Times New Roman" w:eastAsia="Times New Roman" w:hAnsi="Times New Roman" w:cs="Times New Roman"/>
          <w:color w:val="000000" w:themeColor="text1"/>
          <w:kern w:val="0"/>
          <w:sz w:val="28"/>
          <w:szCs w:val="28"/>
          <w:lang w:val="vi-VN"/>
          <w14:ligatures w14:val="none"/>
        </w:rPr>
        <w:t xml:space="preserve">Thể chế chính trị, đặc biệt là những quy định về phân cấp, phân quyền ảnh hưởng trực tiếp tới đặc điểm, tính chất của quản trị của từng địa phương và vì thế cũng ảnh hưởng tới số lượng và chất lượng của thể chế trong quản trị địa phương. Thể chế nào phát huy tính dân chủ và quyền tự chủ của chính quyền địa phương sẽ tạo điều kiện cho các sáng kiến hình thành. Ngược lại, thể chế tập trung quyền lực vào một nhóm người hay một nhóm các tổ chức sẽ làm thui chột các ý tưởng, sáng kiến trong quản </w:t>
      </w:r>
      <w:r w:rsidRPr="00932ED2">
        <w:rPr>
          <w:rFonts w:ascii="Times New Roman" w:eastAsia="Times New Roman" w:hAnsi="Times New Roman" w:cs="Times New Roman"/>
          <w:color w:val="000000" w:themeColor="text1"/>
          <w:kern w:val="0"/>
          <w:sz w:val="28"/>
          <w:szCs w:val="28"/>
          <w:lang w:val="vi-VN"/>
          <w14:ligatures w14:val="none"/>
        </w:rPr>
        <w:lastRenderedPageBreak/>
        <w:t>trị. Bên cạnh đó, những quy định về phân cấp, phân quyền và hệ thống pháp luật, chính sách là cơ sở để các sáng kiến được hình thành và áp dụng trong thực tiễn ở các địa phương.</w:t>
      </w:r>
    </w:p>
    <w:p w14:paraId="366ECFE5" w14:textId="093A2A8F" w:rsidR="008518D8" w:rsidRPr="00932ED2" w:rsidRDefault="008518D8" w:rsidP="008518D8">
      <w:pPr>
        <w:spacing w:after="0" w:line="360" w:lineRule="auto"/>
        <w:ind w:firstLine="720"/>
        <w:contextualSpacing/>
        <w:jc w:val="both"/>
        <w:rPr>
          <w:rFonts w:ascii="Times New Roman" w:eastAsia="Times New Roman" w:hAnsi="Times New Roman" w:cs="Times New Roman"/>
          <w:i/>
          <w:color w:val="000000" w:themeColor="text1"/>
          <w:kern w:val="0"/>
          <w:sz w:val="28"/>
          <w:szCs w:val="28"/>
          <w:lang w:val="vi-VN"/>
          <w14:ligatures w14:val="none"/>
        </w:rPr>
      </w:pPr>
      <w:r w:rsidRPr="00932ED2">
        <w:rPr>
          <w:rFonts w:ascii="Times New Roman" w:eastAsia="Times New Roman" w:hAnsi="Times New Roman" w:cs="Times New Roman"/>
          <w:color w:val="000000" w:themeColor="text1"/>
          <w:kern w:val="0"/>
          <w:sz w:val="28"/>
          <w:szCs w:val="28"/>
          <w:lang w:val="vi-VN"/>
          <w14:ligatures w14:val="none"/>
        </w:rPr>
        <w:t>Chính quyền địa phương của Việt Nam là một bộ phận hợp thành của chính quyền nhà nước thống nhất, bao gồm các cơ quan quyền lực nhà nước ở địa phương do nhân dân địa phương trực tiếp bầu ra và các cơ quan, tổ chức khác được thành lập trên cơ sở các cơ quan quyền lực nhà nước này theo quy định của pháp luật nhằm quản lý các lĩnh vực của đời sống xã hội ở địa phương, trên cơ sở nguyên tắc tập trung dân chủ và kết hợp hài hoà giữa lợi ích nhân dân địa phương với lợi ích chung của cả nước. Thể chế trong quản trị địa phương ở Việt Nam phải phù hợp với những quy định về nhiệm vụ và quyền hạn của cơ quan hành chính và chính quyền địa phương, trong mối quan hệ với chính quyền trung ương và người dân. Sự phối hợp giữa trung ương và địa phương, giữa các bộ ban ngành tạo điều kiện cho các thể chế trong quản trị được áp dụng một cách hiệu quả.</w:t>
      </w:r>
    </w:p>
    <w:p w14:paraId="542A60F4"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 xml:space="preserve">Sáu là, đồng bộ trong tổ chức triển khai thực hiện. </w:t>
      </w:r>
      <w:r w:rsidRPr="00932ED2">
        <w:rPr>
          <w:rFonts w:ascii="Times New Roman" w:hAnsi="Times New Roman" w:cs="Times New Roman"/>
          <w:color w:val="000000" w:themeColor="text1"/>
          <w:sz w:val="28"/>
          <w:szCs w:val="28"/>
          <w:shd w:val="clear" w:color="auto" w:fill="FFFFFF"/>
          <w:lang w:val="vi-VN"/>
        </w:rPr>
        <w:t>Mỗi thể chế và hệ thống thể chế khi được ban hành và tổ chức thực hiện đều có liên quan tới rất nhiều bên, rất nhiều chủ thể bao gồm các chủ thể là các cơ quan nhà nước thực thi thể chế cũng như đối tượng mà các thể chế tác động tới. Các cơ quan nhà nước tổ chức triển khai thực hiện thể chế cần sự phối hợp đồng bộ, phân công, phối hợp nhịp nhàng và cùng nêu cao tinh thần trách nhiệm mới có thể đạt hiệu quả trong triển khai. Nếu phân công thiếu hợp lý, phối hợp lỏng lẻo, thiếu gắn kết thì hiệu quả triển khai thực hiện các thể chế sẽ bị hạn chế, trong nhiều trường hợp thể chế được ban hành rơi vào trạng thái vô hiệu. Các chủ thể chịu sự tác động của thể chế mà không tuân thủ các quy định đã được ban hành thì thể chế cũng không phát huy hiệu quả. Vấn đề này có thể thấy rõ trong trường hợp Việt Nam nỗ lực đàm phán để xuất khẩu thủy sản vào thị trường EU nhưng người sản xuất không tuân thủ nghiêm túc các quy định của EU về chống khai thác thủy sản bất hợp pháp (IUU) thì ngành thủy sản Việt Nam rất bất lợi khi thâm nhập thị trường EU.</w:t>
      </w:r>
    </w:p>
    <w:p w14:paraId="78D64588" w14:textId="77777777" w:rsidR="008518D8" w:rsidRPr="00932ED2" w:rsidRDefault="008518D8" w:rsidP="008518D8">
      <w:pPr>
        <w:spacing w:after="0" w:line="360" w:lineRule="auto"/>
        <w:ind w:firstLine="630"/>
        <w:jc w:val="both"/>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lang w:val="vi-VN"/>
        </w:rPr>
        <w:lastRenderedPageBreak/>
        <w:t xml:space="preserve">Thể chế đồng bộ sẽ tạo ra hiệu quả trong hoạt động, tránh được các xung đột, mâu thuẫn; giúp hướng đích và đạt mục tiêu một cách tốt nhất. </w:t>
      </w:r>
    </w:p>
    <w:p w14:paraId="4F366AE4" w14:textId="77777777" w:rsidR="008518D8" w:rsidRPr="00932ED2" w:rsidRDefault="008518D8" w:rsidP="008518D8">
      <w:pPr>
        <w:spacing w:after="0" w:line="360" w:lineRule="auto"/>
        <w:ind w:firstLine="630"/>
        <w:rPr>
          <w:rFonts w:ascii="Times New Roman" w:hAnsi="Times New Roman" w:cs="Times New Roman"/>
          <w:b/>
          <w:bCs/>
          <w:color w:val="000000" w:themeColor="text1"/>
          <w:sz w:val="28"/>
          <w:szCs w:val="28"/>
          <w:lang w:val="vi-VN"/>
        </w:rPr>
      </w:pPr>
      <w:r w:rsidRPr="00932ED2">
        <w:rPr>
          <w:rFonts w:ascii="Times New Roman" w:hAnsi="Times New Roman" w:cs="Times New Roman"/>
          <w:b/>
          <w:bCs/>
          <w:color w:val="000000" w:themeColor="text1"/>
          <w:sz w:val="28"/>
          <w:szCs w:val="28"/>
          <w:lang w:val="vi-VN"/>
        </w:rPr>
        <w:t>II. Thể chế Việt Nam từ góc nhìn về tính đồng bộ</w:t>
      </w:r>
    </w:p>
    <w:p w14:paraId="75AF89A9" w14:textId="77777777"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 xml:space="preserve">Trong gần 40 năm đổi mới, Việt Nam đạt được rất nhiều thành công mà một trong những nguyên nhân quan trọng là thể chế thường xuyên được đổi mới. Tuy vậy, cũng không thể không nhận thấy rất rõ những hạn chế của thể chế Việt Nam, nhất là trong giai đoạn hiện nay, giai đoạn mà bối cảnh trong và ngoài nước cũng như những xu hướng mới trong phát triển đang thay đổi hết sức nhanh chóng. Đặc biệt, nhìn từ góc độ tính đồng bộ, thể chế Việt Nam bộc lộ khá nhiều bất cập. </w:t>
      </w:r>
    </w:p>
    <w:p w14:paraId="6A411A9E" w14:textId="28884C04" w:rsidR="008518D8" w:rsidRPr="00932ED2" w:rsidRDefault="008518D8"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Thứ nhất, thiếu đồng bộ giữa các loại hình thể chế chính trị</w:t>
      </w:r>
      <w:r w:rsidR="00965EE6" w:rsidRPr="00932ED2">
        <w:rPr>
          <w:rFonts w:ascii="Times New Roman" w:hAnsi="Times New Roman" w:cs="Times New Roman"/>
          <w:i/>
          <w:iCs/>
          <w:color w:val="000000" w:themeColor="text1"/>
          <w:sz w:val="28"/>
          <w:szCs w:val="28"/>
          <w:shd w:val="clear" w:color="auto" w:fill="FFFFFF"/>
          <w:lang w:val="vi-VN"/>
        </w:rPr>
        <w:t xml:space="preserve"> -  pháp lý</w:t>
      </w:r>
      <w:r w:rsidRPr="00932ED2">
        <w:rPr>
          <w:rFonts w:ascii="Times New Roman" w:hAnsi="Times New Roman" w:cs="Times New Roman"/>
          <w:i/>
          <w:iCs/>
          <w:color w:val="000000" w:themeColor="text1"/>
          <w:sz w:val="28"/>
          <w:szCs w:val="28"/>
          <w:shd w:val="clear" w:color="auto" w:fill="FFFFFF"/>
          <w:lang w:val="vi-VN"/>
        </w:rPr>
        <w:t xml:space="preserve"> - kinh tế</w:t>
      </w:r>
      <w:r w:rsidR="00B0763D" w:rsidRPr="00932ED2">
        <w:rPr>
          <w:rFonts w:ascii="Times New Roman" w:hAnsi="Times New Roman" w:cs="Times New Roman"/>
          <w:i/>
          <w:iCs/>
          <w:color w:val="000000" w:themeColor="text1"/>
          <w:sz w:val="28"/>
          <w:szCs w:val="28"/>
          <w:shd w:val="clear" w:color="auto" w:fill="FFFFFF"/>
          <w:lang w:val="vi-VN"/>
        </w:rPr>
        <w:t xml:space="preserve"> -</w:t>
      </w:r>
      <w:r w:rsidRPr="00932ED2">
        <w:rPr>
          <w:rFonts w:ascii="Times New Roman" w:hAnsi="Times New Roman" w:cs="Times New Roman"/>
          <w:i/>
          <w:iCs/>
          <w:color w:val="000000" w:themeColor="text1"/>
          <w:sz w:val="28"/>
          <w:szCs w:val="28"/>
          <w:shd w:val="clear" w:color="auto" w:fill="FFFFFF"/>
          <w:lang w:val="vi-VN"/>
        </w:rPr>
        <w:t xml:space="preserve"> xã hội.</w:t>
      </w:r>
      <w:r w:rsidRPr="00932ED2">
        <w:rPr>
          <w:rFonts w:ascii="Times New Roman" w:hAnsi="Times New Roman" w:cs="Times New Roman"/>
          <w:color w:val="000000" w:themeColor="text1"/>
          <w:sz w:val="28"/>
          <w:szCs w:val="28"/>
          <w:shd w:val="clear" w:color="auto" w:fill="FFFFFF"/>
          <w:lang w:val="vi-VN"/>
        </w:rPr>
        <w:t xml:space="preserve"> </w:t>
      </w:r>
    </w:p>
    <w:p w14:paraId="75C60820" w14:textId="6BE1AFA3" w:rsidR="00854EBC" w:rsidRPr="00932ED2" w:rsidRDefault="008518D8" w:rsidP="00854EBC">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Trong những năm qua, thể chế của Việt Nam đang dần được hoàn chỉnh, đáp ứng đầy đủ yêu cầu quản lý đất nước bằng pháp luật. Tuy vậy, thể chế trong nhiều lĩnh vực của đời sống kinh tế xã hội vẫn chưa đầy đủ, thiếu thể chế để điều chỉnh nhiều vấn đề thực tiễn.</w:t>
      </w:r>
      <w:r w:rsidR="003F1C6E" w:rsidRPr="00932ED2">
        <w:rPr>
          <w:rFonts w:ascii="Times New Roman" w:hAnsi="Times New Roman" w:cs="Times New Roman"/>
          <w:color w:val="000000" w:themeColor="text1"/>
          <w:sz w:val="28"/>
          <w:szCs w:val="28"/>
          <w:shd w:val="clear" w:color="auto" w:fill="FFFFFF"/>
          <w:lang w:val="vi-VN"/>
        </w:rPr>
        <w:t xml:space="preserve"> Thể chế kinh tế có nhiều bước phát triển, thể hiện ở số lượng các luật, chính sách điều chỉnh các quan hệ kinh tế phát sinh trong lĩnh vực kinh tế khá lớn, thường xuyên được rà soát chỉnh sửa để đ</w:t>
      </w:r>
      <w:r w:rsidR="00854EBC" w:rsidRPr="00932ED2">
        <w:rPr>
          <w:rFonts w:ascii="Times New Roman" w:hAnsi="Times New Roman" w:cs="Times New Roman"/>
          <w:color w:val="000000" w:themeColor="text1"/>
          <w:sz w:val="28"/>
          <w:szCs w:val="28"/>
          <w:shd w:val="clear" w:color="auto" w:fill="FFFFFF"/>
          <w:lang w:val="vi-VN"/>
        </w:rPr>
        <w:t>á</w:t>
      </w:r>
      <w:r w:rsidR="003F1C6E" w:rsidRPr="00932ED2">
        <w:rPr>
          <w:rFonts w:ascii="Times New Roman" w:hAnsi="Times New Roman" w:cs="Times New Roman"/>
          <w:color w:val="000000" w:themeColor="text1"/>
          <w:sz w:val="28"/>
          <w:szCs w:val="28"/>
          <w:shd w:val="clear" w:color="auto" w:fill="FFFFFF"/>
          <w:lang w:val="vi-VN"/>
        </w:rPr>
        <w:t>p ứng yêu cầu phát triển kinh tế và hội nhập quốc tế của Việt Nam.</w:t>
      </w:r>
      <w:r w:rsidRPr="00932ED2">
        <w:rPr>
          <w:rFonts w:ascii="Times New Roman" w:hAnsi="Times New Roman" w:cs="Times New Roman"/>
          <w:color w:val="000000" w:themeColor="text1"/>
          <w:sz w:val="28"/>
          <w:szCs w:val="28"/>
          <w:shd w:val="clear" w:color="auto" w:fill="FFFFFF"/>
          <w:lang w:val="vi-VN"/>
        </w:rPr>
        <w:t xml:space="preserve"> </w:t>
      </w:r>
      <w:r w:rsidR="003F1C6E" w:rsidRPr="00932ED2">
        <w:rPr>
          <w:rFonts w:ascii="Times New Roman" w:hAnsi="Times New Roman" w:cs="Times New Roman"/>
          <w:color w:val="000000" w:themeColor="text1"/>
          <w:sz w:val="28"/>
          <w:szCs w:val="28"/>
          <w:shd w:val="clear" w:color="auto" w:fill="FFFFFF"/>
          <w:lang w:val="vi-VN"/>
        </w:rPr>
        <w:t xml:space="preserve">Trong khi đó, thể chế trong các lĩnh vực khác còn </w:t>
      </w:r>
      <w:r w:rsidR="00854EBC" w:rsidRPr="00932ED2">
        <w:rPr>
          <w:rFonts w:ascii="Times New Roman" w:hAnsi="Times New Roman" w:cs="Times New Roman"/>
          <w:color w:val="000000" w:themeColor="text1"/>
          <w:sz w:val="28"/>
          <w:szCs w:val="28"/>
          <w:shd w:val="clear" w:color="auto" w:fill="FFFFFF"/>
          <w:lang w:val="vi-VN"/>
        </w:rPr>
        <w:t>thiếu nhiều, chưa đầy đủ</w:t>
      </w:r>
      <w:r w:rsidR="003F1C6E" w:rsidRPr="00932ED2">
        <w:rPr>
          <w:rFonts w:ascii="Times New Roman" w:hAnsi="Times New Roman" w:cs="Times New Roman"/>
          <w:color w:val="000000" w:themeColor="text1"/>
          <w:sz w:val="28"/>
          <w:szCs w:val="28"/>
          <w:shd w:val="clear" w:color="auto" w:fill="FFFFFF"/>
          <w:lang w:val="vi-VN"/>
        </w:rPr>
        <w:t xml:space="preserve">. </w:t>
      </w:r>
      <w:r w:rsidR="00854EBC" w:rsidRPr="00932ED2">
        <w:rPr>
          <w:rFonts w:ascii="Times New Roman" w:hAnsi="Times New Roman" w:cs="Times New Roman"/>
          <w:color w:val="000000" w:themeColor="text1"/>
          <w:sz w:val="28"/>
          <w:szCs w:val="28"/>
          <w:shd w:val="clear" w:color="auto" w:fill="FFFFFF"/>
          <w:lang w:val="vi-VN"/>
        </w:rPr>
        <w:t xml:space="preserve">Thể chế chính trị chưa được điều chỉnh để phù hợp, tương thích và đáp ứng được yêu cầu phát triển các lĩnh vực kinh tế, xã hội. </w:t>
      </w:r>
    </w:p>
    <w:p w14:paraId="25A120FB" w14:textId="29FDA47A" w:rsidR="00050070" w:rsidRPr="00932ED2" w:rsidRDefault="00050070" w:rsidP="00050070">
      <w:pPr>
        <w:pStyle w:val="NormalWeb"/>
        <w:shd w:val="clear" w:color="auto" w:fill="FFFFFF"/>
        <w:spacing w:before="0" w:beforeAutospacing="0" w:after="0" w:afterAutospacing="0" w:line="360" w:lineRule="auto"/>
        <w:ind w:firstLine="630"/>
        <w:jc w:val="both"/>
        <w:rPr>
          <w:color w:val="000000" w:themeColor="text1"/>
          <w:sz w:val="28"/>
          <w:szCs w:val="28"/>
          <w:lang w:val="vi-VN"/>
        </w:rPr>
      </w:pPr>
      <w:r w:rsidRPr="00932ED2">
        <w:rPr>
          <w:color w:val="000000" w:themeColor="text1"/>
          <w:sz w:val="28"/>
          <w:szCs w:val="28"/>
          <w:lang w:val="vi-VN"/>
        </w:rPr>
        <w:t xml:space="preserve">Chẳng hạn, trong thể chế chính trị, hệ thống các quy định về phân cấp, phân quyền trong quản lý </w:t>
      </w:r>
      <w:r w:rsidR="002A5F31" w:rsidRPr="00932ED2">
        <w:rPr>
          <w:color w:val="000000" w:themeColor="text1"/>
          <w:sz w:val="28"/>
          <w:szCs w:val="28"/>
          <w:lang w:val="vi-VN"/>
        </w:rPr>
        <w:t xml:space="preserve">hành chính </w:t>
      </w:r>
      <w:r w:rsidRPr="00932ED2">
        <w:rPr>
          <w:color w:val="000000" w:themeColor="text1"/>
          <w:sz w:val="28"/>
          <w:szCs w:val="28"/>
          <w:lang w:val="vi-VN"/>
        </w:rPr>
        <w:t>nhà nước còn chưa đồng bộ, mới chỉ dừng lại ở những nguyên tắc, yêu cầu chung mà chưa có những quy định cụ thể. Luật Tổ chức Chính phủ 2015 quy định việc phân cấp, phân quyền phải tuân thủ theo quy định của Luật và Nghị quyết của Quốc hội, Ủy ban Thường vụ Quốc hội. Luật Tổ chức chính quyền địa phương 2015 cũng nêu ra những nguyên tắc phân cấp, phân quyền. Tuy vậy, các quy định</w:t>
      </w:r>
      <w:r w:rsidR="002A5F31" w:rsidRPr="00932ED2">
        <w:rPr>
          <w:color w:val="000000" w:themeColor="text1"/>
          <w:sz w:val="28"/>
          <w:szCs w:val="28"/>
          <w:lang w:val="vi-VN"/>
        </w:rPr>
        <w:t xml:space="preserve"> về phân cấp, phân quyền</w:t>
      </w:r>
      <w:r w:rsidRPr="00932ED2">
        <w:rPr>
          <w:color w:val="000000" w:themeColor="text1"/>
          <w:sz w:val="28"/>
          <w:szCs w:val="28"/>
          <w:lang w:val="vi-VN"/>
        </w:rPr>
        <w:t xml:space="preserve"> mới chỉ rải rác trong hai luật</w:t>
      </w:r>
      <w:r w:rsidR="002A5F31" w:rsidRPr="00932ED2">
        <w:rPr>
          <w:color w:val="000000" w:themeColor="text1"/>
          <w:sz w:val="28"/>
          <w:szCs w:val="28"/>
          <w:lang w:val="vi-VN"/>
        </w:rPr>
        <w:t xml:space="preserve"> với các quy định mang tính</w:t>
      </w:r>
      <w:r w:rsidRPr="00932ED2">
        <w:rPr>
          <w:color w:val="000000" w:themeColor="text1"/>
          <w:sz w:val="28"/>
          <w:szCs w:val="28"/>
          <w:lang w:val="vi-VN"/>
        </w:rPr>
        <w:t xml:space="preserve"> nguyên tắc</w:t>
      </w:r>
      <w:r w:rsidR="002A5F31" w:rsidRPr="00932ED2">
        <w:rPr>
          <w:color w:val="000000" w:themeColor="text1"/>
          <w:sz w:val="28"/>
          <w:szCs w:val="28"/>
          <w:lang w:val="vi-VN"/>
        </w:rPr>
        <w:t xml:space="preserve">. Rõ ràng, có thể thấy rằng nếu </w:t>
      </w:r>
      <w:r w:rsidRPr="00932ED2">
        <w:rPr>
          <w:color w:val="000000" w:themeColor="text1"/>
          <w:sz w:val="28"/>
          <w:szCs w:val="28"/>
          <w:lang w:val="vi-VN"/>
        </w:rPr>
        <w:t>phân cấp, phân quyền</w:t>
      </w:r>
      <w:r w:rsidR="002A5F31" w:rsidRPr="00932ED2">
        <w:rPr>
          <w:color w:val="000000" w:themeColor="text1"/>
          <w:sz w:val="28"/>
          <w:szCs w:val="28"/>
          <w:lang w:val="vi-VN"/>
        </w:rPr>
        <w:t xml:space="preserve"> không được quy định trong </w:t>
      </w:r>
      <w:r w:rsidR="002A5F31" w:rsidRPr="00932ED2">
        <w:rPr>
          <w:color w:val="000000" w:themeColor="text1"/>
          <w:sz w:val="28"/>
          <w:szCs w:val="28"/>
          <w:lang w:val="vi-VN"/>
        </w:rPr>
        <w:lastRenderedPageBreak/>
        <w:t>khung pháp lý đồng bộ, hoàn chỉnh, thống nhất s</w:t>
      </w:r>
      <w:r w:rsidRPr="00932ED2">
        <w:rPr>
          <w:color w:val="000000" w:themeColor="text1"/>
          <w:sz w:val="28"/>
          <w:szCs w:val="28"/>
          <w:lang w:val="vi-VN"/>
        </w:rPr>
        <w:t xml:space="preserve">ẽ không </w:t>
      </w:r>
      <w:r w:rsidR="002A5F31" w:rsidRPr="00932ED2">
        <w:rPr>
          <w:color w:val="000000" w:themeColor="text1"/>
          <w:sz w:val="28"/>
          <w:szCs w:val="28"/>
          <w:lang w:val="vi-VN"/>
        </w:rPr>
        <w:t>có giá trị.</w:t>
      </w:r>
      <w:r w:rsidRPr="00932ED2">
        <w:rPr>
          <w:color w:val="000000" w:themeColor="text1"/>
          <w:sz w:val="28"/>
          <w:szCs w:val="28"/>
          <w:lang w:val="vi-VN"/>
        </w:rPr>
        <w:t xml:space="preserve"> Phân cấp, phân quyền </w:t>
      </w:r>
      <w:r w:rsidR="002A5F31" w:rsidRPr="00932ED2">
        <w:rPr>
          <w:color w:val="000000" w:themeColor="text1"/>
          <w:sz w:val="28"/>
          <w:szCs w:val="28"/>
          <w:lang w:val="vi-VN"/>
        </w:rPr>
        <w:t xml:space="preserve">mang tính </w:t>
      </w:r>
      <w:r w:rsidRPr="00932ED2">
        <w:rPr>
          <w:color w:val="000000" w:themeColor="text1"/>
          <w:sz w:val="28"/>
          <w:szCs w:val="28"/>
          <w:lang w:val="vi-VN"/>
        </w:rPr>
        <w:t>nguyên tắc mà không được quy định</w:t>
      </w:r>
      <w:r w:rsidR="002A5F31" w:rsidRPr="00932ED2">
        <w:rPr>
          <w:color w:val="000000" w:themeColor="text1"/>
          <w:sz w:val="28"/>
          <w:szCs w:val="28"/>
          <w:lang w:val="vi-VN"/>
        </w:rPr>
        <w:t xml:space="preserve"> cụ thể </w:t>
      </w:r>
      <w:r w:rsidRPr="00932ED2">
        <w:rPr>
          <w:color w:val="000000" w:themeColor="text1"/>
          <w:sz w:val="28"/>
          <w:szCs w:val="28"/>
          <w:lang w:val="vi-VN"/>
        </w:rPr>
        <w:t xml:space="preserve">về cơ chế, phương thức thực hiện, chế tài xử lý... thì </w:t>
      </w:r>
      <w:r w:rsidR="002A5F31" w:rsidRPr="00932ED2">
        <w:rPr>
          <w:color w:val="000000" w:themeColor="text1"/>
          <w:sz w:val="28"/>
          <w:szCs w:val="28"/>
          <w:lang w:val="vi-VN"/>
        </w:rPr>
        <w:t xml:space="preserve">rất khó đi </w:t>
      </w:r>
      <w:r w:rsidRPr="00932ED2">
        <w:rPr>
          <w:color w:val="000000" w:themeColor="text1"/>
          <w:sz w:val="28"/>
          <w:szCs w:val="28"/>
          <w:lang w:val="vi-VN"/>
        </w:rPr>
        <w:t>vào thực tiễn. </w:t>
      </w:r>
      <w:r w:rsidR="002A5F31" w:rsidRPr="00932ED2">
        <w:rPr>
          <w:color w:val="000000" w:themeColor="text1"/>
          <w:sz w:val="28"/>
          <w:szCs w:val="28"/>
          <w:shd w:val="clear" w:color="auto" w:fill="FFFFFF"/>
          <w:lang w:val="vi-VN"/>
        </w:rPr>
        <w:t>Tổ chức bộ máy của hệ thống chính trị còn cồng kềnh, nhiều đầu mối, nhiều tầng nấc. Một số chức năng, nhiệm vụ ở một số tổ chức chưa được xác định, phân công, phân cấp rõ ràng, còn chồng chéo hoặc bỏ trống chức năng nhiện vụ. Hiệu lực, hiệu quả hoạt động của bộ máy còn thấp, chưa đáp ứng yêu cầu, nhiệm vụ phát triển kinh tế - xã hội...</w:t>
      </w:r>
    </w:p>
    <w:p w14:paraId="09DED92E" w14:textId="2E748628" w:rsidR="003F1C6E" w:rsidRPr="00932ED2" w:rsidRDefault="00862031" w:rsidP="003F1C6E">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Thể chế chính trị chưa đồng bộ với các thể chế khác còn thể hiện ở một số lĩnh vực chính trị quan trọng nhưng chưa có luật, phải điều chỉnh bằng văn bản dưới luật. S</w:t>
      </w:r>
      <w:r w:rsidR="008518D8" w:rsidRPr="00932ED2">
        <w:rPr>
          <w:rFonts w:ascii="Times New Roman" w:hAnsi="Times New Roman" w:cs="Times New Roman"/>
          <w:color w:val="000000" w:themeColor="text1"/>
          <w:sz w:val="28"/>
          <w:szCs w:val="28"/>
          <w:shd w:val="clear" w:color="auto" w:fill="FFFFFF"/>
          <w:lang w:val="vi-VN"/>
        </w:rPr>
        <w:t xml:space="preserve">ố lượng văn bản trong lĩnh vực tổ chức bộ máy nhà nước, đặc biệt là pháp luật về quyền con người, quyền tự do dân chủ của công dân còn chưa được hoàn thiện. </w:t>
      </w:r>
      <w:r w:rsidRPr="00932ED2">
        <w:rPr>
          <w:rFonts w:ascii="Times New Roman" w:hAnsi="Times New Roman" w:cs="Times New Roman"/>
          <w:color w:val="000000" w:themeColor="text1"/>
          <w:sz w:val="28"/>
          <w:szCs w:val="28"/>
          <w:shd w:val="clear" w:color="auto" w:fill="FFFFFF"/>
          <w:lang w:val="vi-VN"/>
        </w:rPr>
        <w:t xml:space="preserve">Một số lĩnh vực đã có luật, pháp lệnh nhưng luật, pháp lệnh thường chỉ dừng lại ở những quy định khung, còn nhiều vấn đề thuộc tầm chính sách hoặc liên quan trực tiếp đến quyền con người, quyền công dân nhưng chưa có luật điều chỉnh. </w:t>
      </w:r>
      <w:r w:rsidR="008518D8" w:rsidRPr="00932ED2">
        <w:rPr>
          <w:rFonts w:ascii="Times New Roman" w:hAnsi="Times New Roman" w:cs="Times New Roman"/>
          <w:color w:val="000000" w:themeColor="text1"/>
          <w:sz w:val="28"/>
          <w:szCs w:val="28"/>
          <w:shd w:val="clear" w:color="auto" w:fill="FFFFFF"/>
          <w:lang w:val="vi-VN"/>
        </w:rPr>
        <w:t>Nhiều dự án luật trong các lĩnh vực này như Luật về hội, Luật tiếp cận thông tin... mặc dù đã đưa vào chương trình và được soạn thảo nhiều năm nhưng vẫn chưa được ban hành.</w:t>
      </w:r>
      <w:r w:rsidR="003F1C6E" w:rsidRPr="00932ED2">
        <w:rPr>
          <w:rFonts w:ascii="Times New Roman" w:hAnsi="Times New Roman" w:cs="Times New Roman"/>
          <w:color w:val="000000" w:themeColor="text1"/>
          <w:sz w:val="28"/>
          <w:szCs w:val="28"/>
          <w:shd w:val="clear" w:color="auto" w:fill="FFFFFF"/>
          <w:lang w:val="vi-VN"/>
        </w:rPr>
        <w:t xml:space="preserve"> Nhiều nội dung trong các nghị quyết của Đảng về đổi mới kinh tế - xã hội, văn hóa, khoa học, giáo dục, an ninh, quốc phòng... chậm được thể chế hóa</w:t>
      </w:r>
      <w:r w:rsidR="00F93AA0" w:rsidRPr="00932ED2">
        <w:rPr>
          <w:rFonts w:ascii="Times New Roman" w:hAnsi="Times New Roman" w:cs="Times New Roman"/>
          <w:color w:val="000000" w:themeColor="text1"/>
          <w:sz w:val="28"/>
          <w:szCs w:val="28"/>
          <w:shd w:val="clear" w:color="auto" w:fill="FFFFFF"/>
          <w:lang w:val="vi-VN"/>
        </w:rPr>
        <w:t>.</w:t>
      </w:r>
      <w:r w:rsidR="008F64E5" w:rsidRPr="00932ED2">
        <w:rPr>
          <w:rFonts w:ascii="Times New Roman" w:hAnsi="Times New Roman" w:cs="Times New Roman"/>
          <w:color w:val="000000" w:themeColor="text1"/>
          <w:sz w:val="28"/>
          <w:szCs w:val="28"/>
          <w:shd w:val="clear" w:color="auto" w:fill="FFFFFF"/>
          <w:lang w:val="vi-VN"/>
        </w:rPr>
        <w:t xml:space="preserve"> </w:t>
      </w:r>
      <w:r w:rsidR="008F64E5" w:rsidRPr="00932ED2">
        <w:rPr>
          <w:rFonts w:ascii="Times New Roman" w:hAnsi="Times New Roman" w:cs="Times New Roman"/>
          <w:color w:val="000000" w:themeColor="text1"/>
          <w:sz w:val="28"/>
          <w:szCs w:val="28"/>
          <w:shd w:val="clear" w:color="auto" w:fill="FFFFFF"/>
          <w:lang w:val="vi-VN"/>
        </w:rPr>
        <w:t xml:space="preserve">Thể chế văn hóa còn chậm đổi mới, chưa theo kịp yêu cầu phát triển, một số quy định còn bất cập, chồng chéo, thiếu đồng bộ, hiệu quả thấp. </w:t>
      </w:r>
      <w:r w:rsidR="008F64E5" w:rsidRPr="00932ED2">
        <w:rPr>
          <w:rFonts w:ascii="Times New Roman" w:hAnsi="Times New Roman" w:cs="Times New Roman"/>
          <w:color w:val="000000" w:themeColor="text1"/>
          <w:sz w:val="28"/>
          <w:szCs w:val="28"/>
          <w:shd w:val="clear" w:color="auto" w:fill="FFFFFF"/>
          <w:lang w:val="vi-VN"/>
        </w:rPr>
        <w:t>T</w:t>
      </w:r>
      <w:r w:rsidR="008F64E5" w:rsidRPr="00932ED2">
        <w:rPr>
          <w:rFonts w:ascii="Times New Roman" w:hAnsi="Times New Roman" w:cs="Times New Roman"/>
          <w:color w:val="000000" w:themeColor="text1"/>
          <w:sz w:val="28"/>
          <w:szCs w:val="28"/>
          <w:shd w:val="clear" w:color="auto" w:fill="FFFFFF"/>
          <w:lang w:val="vi-VN"/>
        </w:rPr>
        <w:t>hiếu</w:t>
      </w:r>
      <w:r w:rsidR="008F64E5" w:rsidRPr="00932ED2">
        <w:rPr>
          <w:rFonts w:ascii="Times New Roman" w:hAnsi="Times New Roman" w:cs="Times New Roman"/>
          <w:color w:val="000000" w:themeColor="text1"/>
          <w:sz w:val="28"/>
          <w:szCs w:val="28"/>
          <w:shd w:val="clear" w:color="auto" w:fill="FFFFFF"/>
          <w:lang w:val="vi-VN"/>
        </w:rPr>
        <w:t xml:space="preserve"> thể chế </w:t>
      </w:r>
      <w:r w:rsidR="008F64E5" w:rsidRPr="00932ED2">
        <w:rPr>
          <w:rFonts w:ascii="Times New Roman" w:hAnsi="Times New Roman" w:cs="Times New Roman"/>
          <w:color w:val="000000" w:themeColor="text1"/>
          <w:sz w:val="28"/>
          <w:szCs w:val="28"/>
          <w:shd w:val="clear" w:color="auto" w:fill="FFFFFF"/>
          <w:lang w:val="vi-VN"/>
        </w:rPr>
        <w:t>pháp luật điều chỉnh</w:t>
      </w:r>
      <w:r w:rsidR="008F64E5" w:rsidRPr="00932ED2">
        <w:rPr>
          <w:rFonts w:ascii="Times New Roman" w:hAnsi="Times New Roman" w:cs="Times New Roman"/>
          <w:color w:val="000000" w:themeColor="text1"/>
          <w:sz w:val="28"/>
          <w:szCs w:val="28"/>
          <w:shd w:val="clear" w:color="auto" w:fill="FFFFFF"/>
          <w:lang w:val="vi-VN"/>
        </w:rPr>
        <w:t xml:space="preserve"> một số lĩnh vực văn hóa</w:t>
      </w:r>
      <w:r w:rsidR="008F64E5" w:rsidRPr="00932ED2">
        <w:rPr>
          <w:rFonts w:ascii="Times New Roman" w:hAnsi="Times New Roman" w:cs="Times New Roman"/>
          <w:color w:val="000000" w:themeColor="text1"/>
          <w:sz w:val="28"/>
          <w:szCs w:val="28"/>
          <w:shd w:val="clear" w:color="auto" w:fill="FFFFFF"/>
          <w:lang w:val="vi-VN"/>
        </w:rPr>
        <w:t xml:space="preserve">. </w:t>
      </w:r>
      <w:r w:rsidR="008F64E5" w:rsidRPr="00932ED2">
        <w:rPr>
          <w:rFonts w:ascii="Times New Roman" w:hAnsi="Times New Roman" w:cs="Times New Roman"/>
          <w:color w:val="000000" w:themeColor="text1"/>
          <w:sz w:val="28"/>
          <w:szCs w:val="28"/>
          <w:shd w:val="clear" w:color="auto" w:fill="FFFFFF"/>
          <w:lang w:val="vi-VN"/>
        </w:rPr>
        <w:t xml:space="preserve">Thể chế </w:t>
      </w:r>
      <w:r w:rsidR="008F64E5" w:rsidRPr="00932ED2">
        <w:rPr>
          <w:rFonts w:ascii="Times New Roman" w:hAnsi="Times New Roman" w:cs="Times New Roman"/>
          <w:color w:val="000000" w:themeColor="text1"/>
          <w:sz w:val="28"/>
          <w:szCs w:val="28"/>
          <w:shd w:val="clear" w:color="auto" w:fill="FFFFFF"/>
          <w:lang w:val="vi-VN"/>
        </w:rPr>
        <w:t>cho bảo tồn, phát huy giá trị văn hoá truyền thống chưa</w:t>
      </w:r>
      <w:r w:rsidR="008F64E5" w:rsidRPr="00932ED2">
        <w:rPr>
          <w:rFonts w:ascii="Times New Roman" w:hAnsi="Times New Roman" w:cs="Times New Roman"/>
          <w:color w:val="000000" w:themeColor="text1"/>
          <w:sz w:val="28"/>
          <w:szCs w:val="28"/>
          <w:shd w:val="clear" w:color="auto" w:fill="FFFFFF"/>
          <w:lang w:val="vi-VN"/>
        </w:rPr>
        <w:t xml:space="preserve"> đầy đủ, c</w:t>
      </w:r>
      <w:r w:rsidR="008F64E5" w:rsidRPr="00932ED2">
        <w:rPr>
          <w:rFonts w:ascii="Times New Roman" w:hAnsi="Times New Roman" w:cs="Times New Roman"/>
          <w:color w:val="000000" w:themeColor="text1"/>
          <w:sz w:val="28"/>
          <w:szCs w:val="28"/>
          <w:shd w:val="clear" w:color="auto" w:fill="FFFFFF"/>
          <w:lang w:val="vi-VN"/>
        </w:rPr>
        <w:t xml:space="preserve">hính sách cho công nghiệp văn hoá chậm được ban hành, thị trường, sản phẩm và dịch vụ văn hoá </w:t>
      </w:r>
      <w:r w:rsidR="008F64E5" w:rsidRPr="00932ED2">
        <w:rPr>
          <w:rFonts w:ascii="Times New Roman" w:hAnsi="Times New Roman" w:cs="Times New Roman"/>
          <w:color w:val="000000" w:themeColor="text1"/>
          <w:sz w:val="28"/>
          <w:szCs w:val="28"/>
          <w:shd w:val="clear" w:color="auto" w:fill="FFFFFF"/>
          <w:lang w:val="vi-VN"/>
        </w:rPr>
        <w:t>kém phát triển.</w:t>
      </w:r>
    </w:p>
    <w:p w14:paraId="658B627E" w14:textId="77777777" w:rsidR="00854EBC" w:rsidRPr="00932ED2" w:rsidRDefault="00854EBC" w:rsidP="00854EBC">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Văn bản quy phạm pháp luật về tố tụng thường được sửa đổi chậm hơn so với các văn bản quy phạm pháp luật về nội dung. Trong một số lĩnh vực, các văn bản quy phạm pháp luật đã được ban hành thiếu ổn định, thường xuyên phải sửa đổi.</w:t>
      </w:r>
    </w:p>
    <w:p w14:paraId="4AB3BCCB" w14:textId="5257A921"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Thứ hai, thiếu tính đồng bộ trong từng loại hình thể chế</w:t>
      </w:r>
      <w:r w:rsidR="00667A5F" w:rsidRPr="00932ED2">
        <w:rPr>
          <w:rFonts w:ascii="Times New Roman" w:hAnsi="Times New Roman" w:cs="Times New Roman"/>
          <w:i/>
          <w:iCs/>
          <w:color w:val="000000" w:themeColor="text1"/>
          <w:sz w:val="28"/>
          <w:szCs w:val="28"/>
          <w:shd w:val="clear" w:color="auto" w:fill="FFFFFF"/>
          <w:lang w:val="vi-VN"/>
        </w:rPr>
        <w:t>.</w:t>
      </w:r>
    </w:p>
    <w:p w14:paraId="57858DB0" w14:textId="5A435CC4" w:rsidR="00C1494B" w:rsidRPr="00932ED2" w:rsidRDefault="008518D8" w:rsidP="00C1494B">
      <w:pPr>
        <w:spacing w:after="0" w:line="360" w:lineRule="auto"/>
        <w:ind w:firstLine="720"/>
        <w:jc w:val="both"/>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shd w:val="clear" w:color="auto" w:fill="FFFFFF"/>
          <w:lang w:val="vi-VN"/>
        </w:rPr>
        <w:t xml:space="preserve">Hệ thống văn bản quy phạm pháp luật đa dạng về hình thức, đồ sộ về số lượng, </w:t>
      </w:r>
      <w:r w:rsidR="0067263D" w:rsidRPr="00932ED2">
        <w:rPr>
          <w:rFonts w:ascii="Times New Roman" w:hAnsi="Times New Roman" w:cs="Times New Roman"/>
          <w:color w:val="000000" w:themeColor="text1"/>
          <w:sz w:val="28"/>
          <w:szCs w:val="28"/>
          <w:shd w:val="clear" w:color="auto" w:fill="FFFFFF"/>
          <w:lang w:val="vi-VN"/>
        </w:rPr>
        <w:t>nhưng còn chồng chéo, mâu thuẫn nhau khiến cho doanh nghiệp, ngư</w:t>
      </w:r>
      <w:r w:rsidRPr="00932ED2">
        <w:rPr>
          <w:rFonts w:ascii="Times New Roman" w:hAnsi="Times New Roman" w:cs="Times New Roman"/>
          <w:color w:val="000000" w:themeColor="text1"/>
          <w:sz w:val="28"/>
          <w:szCs w:val="28"/>
          <w:shd w:val="clear" w:color="auto" w:fill="FFFFFF"/>
          <w:lang w:val="vi-VN"/>
        </w:rPr>
        <w:t>ời dân</w:t>
      </w:r>
      <w:r w:rsidR="0067263D" w:rsidRPr="00932ED2">
        <w:rPr>
          <w:rFonts w:ascii="Times New Roman" w:hAnsi="Times New Roman" w:cs="Times New Roman"/>
          <w:color w:val="000000" w:themeColor="text1"/>
          <w:sz w:val="28"/>
          <w:szCs w:val="28"/>
          <w:shd w:val="clear" w:color="auto" w:fill="FFFFFF"/>
          <w:lang w:val="vi-VN"/>
        </w:rPr>
        <w:t xml:space="preserve">, thậm chí </w:t>
      </w:r>
      <w:r w:rsidR="0067263D" w:rsidRPr="00932ED2">
        <w:rPr>
          <w:rFonts w:ascii="Times New Roman" w:hAnsi="Times New Roman" w:cs="Times New Roman"/>
          <w:color w:val="000000" w:themeColor="text1"/>
          <w:sz w:val="28"/>
          <w:szCs w:val="28"/>
          <w:shd w:val="clear" w:color="auto" w:fill="FFFFFF"/>
          <w:lang w:val="vi-VN"/>
        </w:rPr>
        <w:lastRenderedPageBreak/>
        <w:t>cả cán bộ quản lý nhà nước</w:t>
      </w:r>
      <w:r w:rsidRPr="00932ED2">
        <w:rPr>
          <w:rFonts w:ascii="Times New Roman" w:hAnsi="Times New Roman" w:cs="Times New Roman"/>
          <w:color w:val="000000" w:themeColor="text1"/>
          <w:sz w:val="28"/>
          <w:szCs w:val="28"/>
          <w:shd w:val="clear" w:color="auto" w:fill="FFFFFF"/>
          <w:lang w:val="vi-VN"/>
        </w:rPr>
        <w:t xml:space="preserve"> </w:t>
      </w:r>
      <w:r w:rsidR="0067263D" w:rsidRPr="00932ED2">
        <w:rPr>
          <w:rFonts w:ascii="Times New Roman" w:hAnsi="Times New Roman" w:cs="Times New Roman"/>
          <w:color w:val="000000" w:themeColor="text1"/>
          <w:sz w:val="28"/>
          <w:szCs w:val="28"/>
          <w:shd w:val="clear" w:color="auto" w:fill="FFFFFF"/>
          <w:lang w:val="vi-VN"/>
        </w:rPr>
        <w:t>gặp nhiều khó khăn trong thực thi</w:t>
      </w:r>
      <w:r w:rsidRPr="00932ED2">
        <w:rPr>
          <w:rFonts w:ascii="Times New Roman" w:hAnsi="Times New Roman" w:cs="Times New Roman"/>
          <w:color w:val="000000" w:themeColor="text1"/>
          <w:sz w:val="28"/>
          <w:szCs w:val="28"/>
          <w:shd w:val="clear" w:color="auto" w:fill="FFFFFF"/>
          <w:lang w:val="vi-VN"/>
        </w:rPr>
        <w:t xml:space="preserve"> và tuân thủ pháp luật.</w:t>
      </w:r>
      <w:r w:rsidR="00667A5F" w:rsidRPr="00932ED2">
        <w:rPr>
          <w:rFonts w:ascii="Times New Roman" w:hAnsi="Times New Roman" w:cs="Times New Roman"/>
          <w:color w:val="000000" w:themeColor="text1"/>
          <w:sz w:val="28"/>
          <w:szCs w:val="28"/>
          <w:shd w:val="clear" w:color="auto" w:fill="FFFFFF"/>
          <w:lang w:val="vi-VN"/>
        </w:rPr>
        <w:t xml:space="preserve"> Trong thể chế pháp lý, do cách thức ban hành các luật thiên về hướng luật khung, luật nguyên tắc do đó cần phải có văn bản dưới luật để cụ thể hóa các luật. Dẫn đến tình trạng, </w:t>
      </w:r>
      <w:r w:rsidRPr="00932ED2">
        <w:rPr>
          <w:rFonts w:ascii="Times New Roman" w:hAnsi="Times New Roman" w:cs="Times New Roman"/>
          <w:color w:val="000000" w:themeColor="text1"/>
          <w:sz w:val="28"/>
          <w:szCs w:val="28"/>
          <w:shd w:val="clear" w:color="auto" w:fill="FFFFFF"/>
          <w:lang w:val="vi-VN"/>
        </w:rPr>
        <w:t>nhiều loại văn bản</w:t>
      </w:r>
      <w:r w:rsidR="00667A5F" w:rsidRPr="00932ED2">
        <w:rPr>
          <w:rFonts w:ascii="Times New Roman" w:hAnsi="Times New Roman" w:cs="Times New Roman"/>
          <w:color w:val="000000" w:themeColor="text1"/>
          <w:sz w:val="28"/>
          <w:szCs w:val="28"/>
          <w:shd w:val="clear" w:color="auto" w:fill="FFFFFF"/>
          <w:lang w:val="vi-VN"/>
        </w:rPr>
        <w:t xml:space="preserve"> dưới luật</w:t>
      </w:r>
      <w:r w:rsidRPr="00932ED2">
        <w:rPr>
          <w:rFonts w:ascii="Times New Roman" w:hAnsi="Times New Roman" w:cs="Times New Roman"/>
          <w:color w:val="000000" w:themeColor="text1"/>
          <w:sz w:val="28"/>
          <w:szCs w:val="28"/>
          <w:shd w:val="clear" w:color="auto" w:fill="FFFFFF"/>
          <w:lang w:val="vi-VN"/>
        </w:rPr>
        <w:t xml:space="preserve"> được nhiều</w:t>
      </w:r>
      <w:r w:rsidR="00667A5F" w:rsidRPr="00932ED2">
        <w:rPr>
          <w:rFonts w:ascii="Times New Roman" w:hAnsi="Times New Roman" w:cs="Times New Roman"/>
          <w:color w:val="000000" w:themeColor="text1"/>
          <w:sz w:val="28"/>
          <w:szCs w:val="28"/>
          <w:shd w:val="clear" w:color="auto" w:fill="FFFFFF"/>
          <w:lang w:val="vi-VN"/>
        </w:rPr>
        <w:t xml:space="preserve"> cơ quan, nhiều</w:t>
      </w:r>
      <w:r w:rsidRPr="00932ED2">
        <w:rPr>
          <w:rFonts w:ascii="Times New Roman" w:hAnsi="Times New Roman" w:cs="Times New Roman"/>
          <w:color w:val="000000" w:themeColor="text1"/>
          <w:sz w:val="28"/>
          <w:szCs w:val="28"/>
          <w:shd w:val="clear" w:color="auto" w:fill="FFFFFF"/>
          <w:lang w:val="vi-VN"/>
        </w:rPr>
        <w:t xml:space="preserve"> cấp ban hành</w:t>
      </w:r>
      <w:r w:rsidR="00667A5F" w:rsidRPr="00932ED2">
        <w:rPr>
          <w:rFonts w:ascii="Times New Roman" w:hAnsi="Times New Roman" w:cs="Times New Roman"/>
          <w:color w:val="000000" w:themeColor="text1"/>
          <w:sz w:val="28"/>
          <w:szCs w:val="28"/>
          <w:shd w:val="clear" w:color="auto" w:fill="FFFFFF"/>
          <w:lang w:val="vi-VN"/>
        </w:rPr>
        <w:t>.</w:t>
      </w:r>
      <w:r w:rsidR="00037236" w:rsidRPr="00932ED2">
        <w:rPr>
          <w:rFonts w:ascii="Times New Roman" w:hAnsi="Times New Roman" w:cs="Times New Roman"/>
          <w:color w:val="000000" w:themeColor="text1"/>
          <w:sz w:val="28"/>
          <w:szCs w:val="28"/>
          <w:shd w:val="clear" w:color="auto" w:fill="FFFFFF"/>
          <w:lang w:val="vi-VN"/>
        </w:rPr>
        <w:t xml:space="preserve"> Nhiều luật giao cho Chính phủ ban hành nghị định để cụ thể hóa; nghị định của Chính phủ giao cho bộ, ngành hướng dẫn thực hiện. Thực tế này làm nảy sinh </w:t>
      </w:r>
      <w:r w:rsidR="00C1494B" w:rsidRPr="00932ED2">
        <w:rPr>
          <w:rFonts w:ascii="Times New Roman" w:hAnsi="Times New Roman" w:cs="Times New Roman"/>
          <w:color w:val="000000" w:themeColor="text1"/>
          <w:sz w:val="28"/>
          <w:szCs w:val="28"/>
          <w:shd w:val="clear" w:color="auto" w:fill="FFFFFF"/>
          <w:lang w:val="vi-VN"/>
        </w:rPr>
        <w:t>nhiều</w:t>
      </w:r>
      <w:r w:rsidR="00037236" w:rsidRPr="00932ED2">
        <w:rPr>
          <w:rFonts w:ascii="Times New Roman" w:hAnsi="Times New Roman" w:cs="Times New Roman"/>
          <w:color w:val="000000" w:themeColor="text1"/>
          <w:sz w:val="28"/>
          <w:szCs w:val="28"/>
          <w:shd w:val="clear" w:color="auto" w:fill="FFFFFF"/>
          <w:lang w:val="vi-VN"/>
        </w:rPr>
        <w:t xml:space="preserve"> mâu thuẫn giữa luật và các văn bản hướng dẫn thi hành</w:t>
      </w:r>
      <w:r w:rsidR="00C1494B" w:rsidRPr="00932ED2">
        <w:rPr>
          <w:rFonts w:ascii="Times New Roman" w:hAnsi="Times New Roman" w:cs="Times New Roman"/>
          <w:color w:val="000000" w:themeColor="text1"/>
          <w:sz w:val="28"/>
          <w:szCs w:val="28"/>
          <w:shd w:val="clear" w:color="auto" w:fill="FFFFFF"/>
          <w:lang w:val="vi-VN"/>
        </w:rPr>
        <w:t>, nhiều trường hợp những tinh thần, quan điểm tích cực thể hiện trong luật bị bóp méo, thay đổi khi diễn đạt và thể hiện ở các văn bản hướng dẫn thi hành luật</w:t>
      </w:r>
      <w:r w:rsidR="00037236" w:rsidRPr="00932ED2">
        <w:rPr>
          <w:rFonts w:ascii="Times New Roman" w:hAnsi="Times New Roman" w:cs="Times New Roman"/>
          <w:color w:val="000000" w:themeColor="text1"/>
          <w:sz w:val="28"/>
          <w:szCs w:val="28"/>
          <w:shd w:val="clear" w:color="auto" w:fill="FFFFFF"/>
          <w:lang w:val="vi-VN"/>
        </w:rPr>
        <w:t>.</w:t>
      </w:r>
      <w:r w:rsidR="00C1494B" w:rsidRPr="00932ED2">
        <w:rPr>
          <w:rFonts w:ascii="Times New Roman" w:hAnsi="Times New Roman" w:cs="Times New Roman"/>
          <w:color w:val="000000" w:themeColor="text1"/>
          <w:sz w:val="28"/>
          <w:szCs w:val="28"/>
          <w:shd w:val="clear" w:color="auto" w:fill="FFFFFF"/>
          <w:lang w:val="vi-VN"/>
        </w:rPr>
        <w:t xml:space="preserve"> </w:t>
      </w:r>
      <w:r w:rsidR="00C1494B" w:rsidRPr="00932ED2">
        <w:rPr>
          <w:rFonts w:ascii="Times New Roman" w:eastAsia="Times New Roman" w:hAnsi="Times New Roman" w:cs="Times New Roman"/>
          <w:color w:val="000000" w:themeColor="text1"/>
          <w:kern w:val="0"/>
          <w:sz w:val="28"/>
          <w:szCs w:val="28"/>
          <w:lang w:val="vi-VN"/>
          <w14:ligatures w14:val="none"/>
        </w:rPr>
        <w:t xml:space="preserve">Ở chiều ngược lại, một số lĩnh vực, pháp luật cần có sự khái quát cao, cần có sự linh hoạt phù hợp với sự phát triển năng động của các quan hệ kinh tế - xã hội nhưng lại được ban hành quá chi tiết dẫn tới phải liên tục sửa đổi, bổ sung. </w:t>
      </w:r>
      <w:r w:rsidR="00C1494B" w:rsidRPr="00932ED2">
        <w:rPr>
          <w:rFonts w:ascii="Times New Roman" w:hAnsi="Times New Roman" w:cs="Times New Roman"/>
          <w:color w:val="000000" w:themeColor="text1"/>
          <w:sz w:val="28"/>
          <w:szCs w:val="28"/>
          <w:lang w:val="vi-VN"/>
        </w:rPr>
        <w:t>Một số thể chế điều chỉnh các vấn đề mới, chưa được kiểm nghiệm đầy đủ trong thực tiễn nhưng lại quy định quá cụ thể dẫn đến nhanh bị lạc hậu hoặc tính khả thi thấp.</w:t>
      </w:r>
    </w:p>
    <w:p w14:paraId="41E17C60" w14:textId="029C78F0" w:rsidR="004213F0" w:rsidRPr="00932ED2" w:rsidRDefault="00667A5F" w:rsidP="004213F0">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 xml:space="preserve"> </w:t>
      </w:r>
      <w:r w:rsidR="004213F0" w:rsidRPr="00932ED2">
        <w:rPr>
          <w:rFonts w:ascii="Times New Roman" w:hAnsi="Times New Roman" w:cs="Times New Roman"/>
          <w:color w:val="000000" w:themeColor="text1"/>
          <w:sz w:val="28"/>
          <w:szCs w:val="28"/>
          <w:shd w:val="clear" w:color="auto" w:fill="FFFFFF"/>
          <w:lang w:val="vi-VN"/>
        </w:rPr>
        <w:t>Tình trạng một luật</w:t>
      </w:r>
      <w:r w:rsidR="00D17539" w:rsidRPr="00932ED2">
        <w:rPr>
          <w:rFonts w:ascii="Times New Roman" w:hAnsi="Times New Roman" w:cs="Times New Roman"/>
          <w:color w:val="000000" w:themeColor="text1"/>
          <w:sz w:val="28"/>
          <w:szCs w:val="28"/>
          <w:shd w:val="clear" w:color="auto" w:fill="FFFFFF"/>
          <w:lang w:val="vi-VN"/>
        </w:rPr>
        <w:t xml:space="preserve"> chuyên ngành nhưng</w:t>
      </w:r>
      <w:r w:rsidR="004213F0" w:rsidRPr="00932ED2">
        <w:rPr>
          <w:rFonts w:ascii="Times New Roman" w:hAnsi="Times New Roman" w:cs="Times New Roman"/>
          <w:color w:val="000000" w:themeColor="text1"/>
          <w:sz w:val="28"/>
          <w:szCs w:val="28"/>
          <w:shd w:val="clear" w:color="auto" w:fill="FFFFFF"/>
          <w:lang w:val="vi-VN"/>
        </w:rPr>
        <w:t xml:space="preserve"> chịu</w:t>
      </w:r>
      <w:r w:rsidR="00D17539" w:rsidRPr="00932ED2">
        <w:rPr>
          <w:rFonts w:ascii="Times New Roman" w:hAnsi="Times New Roman" w:cs="Times New Roman"/>
          <w:color w:val="000000" w:themeColor="text1"/>
          <w:sz w:val="28"/>
          <w:szCs w:val="28"/>
          <w:shd w:val="clear" w:color="auto" w:fill="FFFFFF"/>
          <w:lang w:val="vi-VN"/>
        </w:rPr>
        <w:t xml:space="preserve"> thêm</w:t>
      </w:r>
      <w:r w:rsidR="004213F0" w:rsidRPr="00932ED2">
        <w:rPr>
          <w:rFonts w:ascii="Times New Roman" w:hAnsi="Times New Roman" w:cs="Times New Roman"/>
          <w:color w:val="000000" w:themeColor="text1"/>
          <w:sz w:val="28"/>
          <w:szCs w:val="28"/>
          <w:shd w:val="clear" w:color="auto" w:fill="FFFFFF"/>
          <w:lang w:val="vi-VN"/>
        </w:rPr>
        <w:t xml:space="preserve"> sự điều chỉnh của nhiều luật khác rất phổ biến. Bên cạnh đó, việc rà soát, sửa đổi các luật được thực hiện vào các thời điểm khác nhau, do nhiều cơ quan chủ trì xây dựng dẫn đến còn nhiều mâu thuẫn, thống nhất và chưa đồng bộ. Chẳng hạn, Luật Đất đai là Luật chuyên ngành </w:t>
      </w:r>
      <w:r w:rsidR="00D17539" w:rsidRPr="00932ED2">
        <w:rPr>
          <w:rFonts w:ascii="Times New Roman" w:hAnsi="Times New Roman" w:cs="Times New Roman"/>
          <w:color w:val="000000" w:themeColor="text1"/>
          <w:sz w:val="28"/>
          <w:szCs w:val="28"/>
          <w:shd w:val="clear" w:color="auto" w:fill="FFFFFF"/>
          <w:lang w:val="vi-VN"/>
        </w:rPr>
        <w:t xml:space="preserve">nhưng </w:t>
      </w:r>
      <w:r w:rsidR="004213F0" w:rsidRPr="00932ED2">
        <w:rPr>
          <w:rFonts w:ascii="Times New Roman" w:hAnsi="Times New Roman" w:cs="Times New Roman"/>
          <w:color w:val="000000" w:themeColor="text1"/>
          <w:sz w:val="28"/>
          <w:szCs w:val="28"/>
          <w:shd w:val="clear" w:color="auto" w:fill="FFFFFF"/>
          <w:lang w:val="vi-VN"/>
        </w:rPr>
        <w:t xml:space="preserve">còn chịu sự điều chỉnh của </w:t>
      </w:r>
      <w:r w:rsidR="00D17539" w:rsidRPr="00932ED2">
        <w:rPr>
          <w:rFonts w:ascii="Times New Roman" w:hAnsi="Times New Roman" w:cs="Times New Roman"/>
          <w:color w:val="000000" w:themeColor="text1"/>
          <w:sz w:val="28"/>
          <w:szCs w:val="28"/>
          <w:shd w:val="clear" w:color="auto" w:fill="FFFFFF"/>
          <w:lang w:val="vi-VN"/>
        </w:rPr>
        <w:t xml:space="preserve">luật chung là </w:t>
      </w:r>
      <w:r w:rsidR="004213F0" w:rsidRPr="00932ED2">
        <w:rPr>
          <w:rFonts w:ascii="Times New Roman" w:hAnsi="Times New Roman" w:cs="Times New Roman"/>
          <w:color w:val="000000" w:themeColor="text1"/>
          <w:sz w:val="28"/>
          <w:szCs w:val="28"/>
          <w:shd w:val="clear" w:color="auto" w:fill="FFFFFF"/>
          <w:lang w:val="vi-VN"/>
        </w:rPr>
        <w:t xml:space="preserve">Bộ Luật Dân sự và nhiều luật chuyên ngành </w:t>
      </w:r>
      <w:r w:rsidR="00D17539" w:rsidRPr="00932ED2">
        <w:rPr>
          <w:rFonts w:ascii="Times New Roman" w:hAnsi="Times New Roman" w:cs="Times New Roman"/>
          <w:color w:val="000000" w:themeColor="text1"/>
          <w:sz w:val="28"/>
          <w:szCs w:val="28"/>
          <w:shd w:val="clear" w:color="auto" w:fill="FFFFFF"/>
          <w:lang w:val="vi-VN"/>
        </w:rPr>
        <w:t xml:space="preserve">khác </w:t>
      </w:r>
      <w:r w:rsidR="004213F0" w:rsidRPr="00932ED2">
        <w:rPr>
          <w:rFonts w:ascii="Times New Roman" w:hAnsi="Times New Roman" w:cs="Times New Roman"/>
          <w:color w:val="000000" w:themeColor="text1"/>
          <w:sz w:val="28"/>
          <w:szCs w:val="28"/>
          <w:shd w:val="clear" w:color="auto" w:fill="FFFFFF"/>
          <w:lang w:val="vi-VN"/>
        </w:rPr>
        <w:t xml:space="preserve">như Luật Nhà ở, Luật </w:t>
      </w:r>
      <w:r w:rsidR="00D17539" w:rsidRPr="00932ED2">
        <w:rPr>
          <w:rFonts w:ascii="Times New Roman" w:hAnsi="Times New Roman" w:cs="Times New Roman"/>
          <w:color w:val="000000" w:themeColor="text1"/>
          <w:sz w:val="28"/>
          <w:szCs w:val="28"/>
          <w:shd w:val="clear" w:color="auto" w:fill="FFFFFF"/>
          <w:lang w:val="vi-VN"/>
        </w:rPr>
        <w:t>X</w:t>
      </w:r>
      <w:r w:rsidR="004213F0" w:rsidRPr="00932ED2">
        <w:rPr>
          <w:rFonts w:ascii="Times New Roman" w:hAnsi="Times New Roman" w:cs="Times New Roman"/>
          <w:color w:val="000000" w:themeColor="text1"/>
          <w:sz w:val="28"/>
          <w:szCs w:val="28"/>
          <w:shd w:val="clear" w:color="auto" w:fill="FFFFFF"/>
          <w:lang w:val="vi-VN"/>
        </w:rPr>
        <w:t xml:space="preserve">ây dựng, Luật </w:t>
      </w:r>
      <w:r w:rsidR="00D17539" w:rsidRPr="00932ED2">
        <w:rPr>
          <w:rFonts w:ascii="Times New Roman" w:hAnsi="Times New Roman" w:cs="Times New Roman"/>
          <w:color w:val="000000" w:themeColor="text1"/>
          <w:sz w:val="28"/>
          <w:szCs w:val="28"/>
          <w:shd w:val="clear" w:color="auto" w:fill="FFFFFF"/>
          <w:lang w:val="vi-VN"/>
        </w:rPr>
        <w:t>Q</w:t>
      </w:r>
      <w:r w:rsidR="004213F0" w:rsidRPr="00932ED2">
        <w:rPr>
          <w:rFonts w:ascii="Times New Roman" w:hAnsi="Times New Roman" w:cs="Times New Roman"/>
          <w:color w:val="000000" w:themeColor="text1"/>
          <w:sz w:val="28"/>
          <w:szCs w:val="28"/>
          <w:shd w:val="clear" w:color="auto" w:fill="FFFFFF"/>
          <w:lang w:val="vi-VN"/>
        </w:rPr>
        <w:t xml:space="preserve">uản lý tài sản công, Luật </w:t>
      </w:r>
      <w:r w:rsidR="00D17539" w:rsidRPr="00932ED2">
        <w:rPr>
          <w:rFonts w:ascii="Times New Roman" w:hAnsi="Times New Roman" w:cs="Times New Roman"/>
          <w:color w:val="000000" w:themeColor="text1"/>
          <w:sz w:val="28"/>
          <w:szCs w:val="28"/>
          <w:shd w:val="clear" w:color="auto" w:fill="FFFFFF"/>
          <w:lang w:val="vi-VN"/>
        </w:rPr>
        <w:t>K</w:t>
      </w:r>
      <w:r w:rsidR="004213F0" w:rsidRPr="00932ED2">
        <w:rPr>
          <w:rFonts w:ascii="Times New Roman" w:hAnsi="Times New Roman" w:cs="Times New Roman"/>
          <w:color w:val="000000" w:themeColor="text1"/>
          <w:sz w:val="28"/>
          <w:szCs w:val="28"/>
          <w:shd w:val="clear" w:color="auto" w:fill="FFFFFF"/>
          <w:lang w:val="vi-VN"/>
        </w:rPr>
        <w:t>inh doanh bất động sản… Các luật này được ban hành ở những thời điểm khác nhau, do nhiều cơ quan chủ trì xây dựng</w:t>
      </w:r>
      <w:r w:rsidR="00D17539" w:rsidRPr="00932ED2">
        <w:rPr>
          <w:rFonts w:ascii="Times New Roman" w:hAnsi="Times New Roman" w:cs="Times New Roman"/>
          <w:color w:val="000000" w:themeColor="text1"/>
          <w:sz w:val="28"/>
          <w:szCs w:val="28"/>
          <w:shd w:val="clear" w:color="auto" w:fill="FFFFFF"/>
          <w:lang w:val="vi-VN"/>
        </w:rPr>
        <w:t>, trong quá trình xây dựng và ban hành, tính tổng thể, liên đới và quan hệ qua lại giữa các luật chưa được quan tâm</w:t>
      </w:r>
      <w:r w:rsidR="004213F0" w:rsidRPr="00932ED2">
        <w:rPr>
          <w:rFonts w:ascii="Times New Roman" w:hAnsi="Times New Roman" w:cs="Times New Roman"/>
          <w:color w:val="000000" w:themeColor="text1"/>
          <w:sz w:val="28"/>
          <w:szCs w:val="28"/>
          <w:shd w:val="clear" w:color="auto" w:fill="FFFFFF"/>
          <w:lang w:val="vi-VN"/>
        </w:rPr>
        <w:t xml:space="preserve"> dẫn đến còn nhiều mâu thuẫn,</w:t>
      </w:r>
      <w:r w:rsidR="00D17539" w:rsidRPr="00932ED2">
        <w:rPr>
          <w:rFonts w:ascii="Times New Roman" w:hAnsi="Times New Roman" w:cs="Times New Roman"/>
          <w:color w:val="000000" w:themeColor="text1"/>
          <w:sz w:val="28"/>
          <w:szCs w:val="28"/>
          <w:shd w:val="clear" w:color="auto" w:fill="FFFFFF"/>
          <w:lang w:val="vi-VN"/>
        </w:rPr>
        <w:t xml:space="preserve"> chưa đảm bảo tính</w:t>
      </w:r>
      <w:r w:rsidR="004213F0" w:rsidRPr="00932ED2">
        <w:rPr>
          <w:rFonts w:ascii="Times New Roman" w:hAnsi="Times New Roman" w:cs="Times New Roman"/>
          <w:color w:val="000000" w:themeColor="text1"/>
          <w:sz w:val="28"/>
          <w:szCs w:val="28"/>
          <w:shd w:val="clear" w:color="auto" w:fill="FFFFFF"/>
          <w:lang w:val="vi-VN"/>
        </w:rPr>
        <w:t xml:space="preserve"> thống nhất và chưa đồng bộ.</w:t>
      </w:r>
    </w:p>
    <w:p w14:paraId="6C5E87D8" w14:textId="026D4E43" w:rsidR="008518D8" w:rsidRPr="00932ED2" w:rsidRDefault="004213F0"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 xml:space="preserve"> </w:t>
      </w:r>
      <w:r w:rsidR="00667A5F" w:rsidRPr="00932ED2">
        <w:rPr>
          <w:rFonts w:ascii="Times New Roman" w:hAnsi="Times New Roman" w:cs="Times New Roman"/>
          <w:color w:val="000000" w:themeColor="text1"/>
          <w:sz w:val="28"/>
          <w:szCs w:val="28"/>
          <w:shd w:val="clear" w:color="auto" w:fill="FFFFFF"/>
          <w:lang w:val="vi-VN"/>
        </w:rPr>
        <w:t>Điều đó lại tiếp tục dẫn tới tình trạng</w:t>
      </w:r>
      <w:r w:rsidR="008518D8" w:rsidRPr="00932ED2">
        <w:rPr>
          <w:rFonts w:ascii="Times New Roman" w:hAnsi="Times New Roman" w:cs="Times New Roman"/>
          <w:color w:val="000000" w:themeColor="text1"/>
          <w:sz w:val="28"/>
          <w:szCs w:val="28"/>
          <w:shd w:val="clear" w:color="auto" w:fill="FFFFFF"/>
          <w:lang w:val="vi-VN"/>
        </w:rPr>
        <w:t xml:space="preserve"> mâu thuẫn</w:t>
      </w:r>
      <w:r w:rsidR="00667A5F" w:rsidRPr="00932ED2">
        <w:rPr>
          <w:rFonts w:ascii="Times New Roman" w:hAnsi="Times New Roman" w:cs="Times New Roman"/>
          <w:color w:val="000000" w:themeColor="text1"/>
          <w:sz w:val="28"/>
          <w:szCs w:val="28"/>
          <w:shd w:val="clear" w:color="auto" w:fill="FFFFFF"/>
          <w:lang w:val="vi-VN"/>
        </w:rPr>
        <w:t xml:space="preserve"> giữa luật và văn bản hướng dẫn thi hành luật,</w:t>
      </w:r>
      <w:r w:rsidR="008518D8" w:rsidRPr="00932ED2">
        <w:rPr>
          <w:rFonts w:ascii="Times New Roman" w:hAnsi="Times New Roman" w:cs="Times New Roman"/>
          <w:color w:val="000000" w:themeColor="text1"/>
          <w:sz w:val="28"/>
          <w:szCs w:val="28"/>
          <w:shd w:val="clear" w:color="auto" w:fill="FFFFFF"/>
          <w:lang w:val="vi-VN"/>
        </w:rPr>
        <w:t xml:space="preserve"> và chồng chéo </w:t>
      </w:r>
      <w:r w:rsidR="00667A5F" w:rsidRPr="00932ED2">
        <w:rPr>
          <w:rFonts w:ascii="Times New Roman" w:hAnsi="Times New Roman" w:cs="Times New Roman"/>
          <w:color w:val="000000" w:themeColor="text1"/>
          <w:sz w:val="28"/>
          <w:szCs w:val="28"/>
          <w:shd w:val="clear" w:color="auto" w:fill="FFFFFF"/>
          <w:lang w:val="vi-VN"/>
        </w:rPr>
        <w:t>giữa các văn bản quy phạm pháp luật</w:t>
      </w:r>
      <w:r w:rsidR="008518D8" w:rsidRPr="00932ED2">
        <w:rPr>
          <w:rFonts w:ascii="Times New Roman" w:hAnsi="Times New Roman" w:cs="Times New Roman"/>
          <w:color w:val="000000" w:themeColor="text1"/>
          <w:sz w:val="28"/>
          <w:szCs w:val="28"/>
          <w:shd w:val="clear" w:color="auto" w:fill="FFFFFF"/>
          <w:lang w:val="vi-VN"/>
        </w:rPr>
        <w:t xml:space="preserve">. Sự cồng kềnh, bất cập và mâu thuẫn làm giảm tính thống nhất, </w:t>
      </w:r>
      <w:r w:rsidR="00820825" w:rsidRPr="00932ED2">
        <w:rPr>
          <w:rFonts w:ascii="Times New Roman" w:hAnsi="Times New Roman" w:cs="Times New Roman"/>
          <w:color w:val="000000" w:themeColor="text1"/>
          <w:sz w:val="28"/>
          <w:szCs w:val="28"/>
          <w:shd w:val="clear" w:color="auto" w:fill="FFFFFF"/>
          <w:lang w:val="vi-VN"/>
        </w:rPr>
        <w:t xml:space="preserve">đồng bộ </w:t>
      </w:r>
      <w:r w:rsidR="008518D8" w:rsidRPr="00932ED2">
        <w:rPr>
          <w:rFonts w:ascii="Times New Roman" w:hAnsi="Times New Roman" w:cs="Times New Roman"/>
          <w:color w:val="000000" w:themeColor="text1"/>
          <w:sz w:val="28"/>
          <w:szCs w:val="28"/>
          <w:shd w:val="clear" w:color="auto" w:fill="FFFFFF"/>
          <w:lang w:val="vi-VN"/>
        </w:rPr>
        <w:t>của pháp luật, làm cho pháp luật phức tạp, khó hiểu, khó áp dụng</w:t>
      </w:r>
      <w:r w:rsidR="00820825" w:rsidRPr="00932ED2">
        <w:rPr>
          <w:rFonts w:ascii="Times New Roman" w:hAnsi="Times New Roman" w:cs="Times New Roman"/>
          <w:color w:val="000000" w:themeColor="text1"/>
          <w:sz w:val="28"/>
          <w:szCs w:val="28"/>
          <w:shd w:val="clear" w:color="auto" w:fill="FFFFFF"/>
          <w:lang w:val="vi-VN"/>
        </w:rPr>
        <w:t>, chi phí tuân thủ pháp luật cao, luật khó đi vào cuộc sống</w:t>
      </w:r>
      <w:r w:rsidR="008518D8" w:rsidRPr="00932ED2">
        <w:rPr>
          <w:rFonts w:ascii="Times New Roman" w:hAnsi="Times New Roman" w:cs="Times New Roman"/>
          <w:color w:val="000000" w:themeColor="text1"/>
          <w:sz w:val="28"/>
          <w:szCs w:val="28"/>
          <w:shd w:val="clear" w:color="auto" w:fill="FFFFFF"/>
          <w:lang w:val="vi-VN"/>
        </w:rPr>
        <w:t xml:space="preserve"> và vì thế kém hiệu lực. </w:t>
      </w:r>
    </w:p>
    <w:p w14:paraId="7BB3C789" w14:textId="758CA656" w:rsidR="00965EE6" w:rsidRPr="00932ED2" w:rsidRDefault="00965EE6"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lastRenderedPageBreak/>
        <w:t xml:space="preserve">Tình trạng nhiều hình thức văn bản quy phạm pháp luật do nhiều cơ quan khác nhau ban hành ở các thời điểm khác nhau về cùng một vấn đề, một lĩnh vực khá phổ biến đã gây nên sự chồng chéo, mâu thuẫn về nội dung giữa các văn bản quy phạm pháp luật. Khi ban hành văn bản quy phạm pháp luật mới không ghi rõ những văn bản quy phạm pháp luật, các điều khoản liên quan </w:t>
      </w:r>
      <w:r w:rsidR="00322A19" w:rsidRPr="00932ED2">
        <w:rPr>
          <w:rFonts w:ascii="Times New Roman" w:hAnsi="Times New Roman" w:cs="Times New Roman"/>
          <w:color w:val="000000" w:themeColor="text1"/>
          <w:sz w:val="28"/>
          <w:szCs w:val="28"/>
          <w:shd w:val="clear" w:color="auto" w:fill="FFFFFF"/>
          <w:lang w:val="vi-VN"/>
        </w:rPr>
        <w:t xml:space="preserve">nào không còn phù hợp, bị điều chỉnh, </w:t>
      </w:r>
      <w:r w:rsidRPr="00932ED2">
        <w:rPr>
          <w:rFonts w:ascii="Times New Roman" w:hAnsi="Times New Roman" w:cs="Times New Roman"/>
          <w:color w:val="000000" w:themeColor="text1"/>
          <w:sz w:val="28"/>
          <w:szCs w:val="28"/>
          <w:shd w:val="clear" w:color="auto" w:fill="FFFFFF"/>
          <w:lang w:val="vi-VN"/>
        </w:rPr>
        <w:t>bị thay thế hoặc bị bãi bỏ. Thực tế đó làm cho hệ thống pháp luật rối rắm, khó hiểu, khó áp dụng, chi phí tuân thủ pháp luật rất cao do nếu mu</w:t>
      </w:r>
      <w:r w:rsidR="00322A19" w:rsidRPr="00932ED2">
        <w:rPr>
          <w:rFonts w:ascii="Times New Roman" w:hAnsi="Times New Roman" w:cs="Times New Roman"/>
          <w:color w:val="000000" w:themeColor="text1"/>
          <w:sz w:val="28"/>
          <w:szCs w:val="28"/>
          <w:shd w:val="clear" w:color="auto" w:fill="FFFFFF"/>
          <w:lang w:val="vi-VN"/>
        </w:rPr>
        <w:t>ố</w:t>
      </w:r>
      <w:r w:rsidRPr="00932ED2">
        <w:rPr>
          <w:rFonts w:ascii="Times New Roman" w:hAnsi="Times New Roman" w:cs="Times New Roman"/>
          <w:color w:val="000000" w:themeColor="text1"/>
          <w:sz w:val="28"/>
          <w:szCs w:val="28"/>
          <w:shd w:val="clear" w:color="auto" w:fill="FFFFFF"/>
          <w:lang w:val="vi-VN"/>
        </w:rPr>
        <w:t>n tuân thủ</w:t>
      </w:r>
      <w:r w:rsidR="00322A19" w:rsidRPr="00932ED2">
        <w:rPr>
          <w:rFonts w:ascii="Times New Roman" w:hAnsi="Times New Roman" w:cs="Times New Roman"/>
          <w:color w:val="000000" w:themeColor="text1"/>
          <w:sz w:val="28"/>
          <w:szCs w:val="28"/>
          <w:shd w:val="clear" w:color="auto" w:fill="FFFFFF"/>
          <w:lang w:val="vi-VN"/>
        </w:rPr>
        <w:t xml:space="preserve"> đúng</w:t>
      </w:r>
      <w:r w:rsidRPr="00932ED2">
        <w:rPr>
          <w:rFonts w:ascii="Times New Roman" w:hAnsi="Times New Roman" w:cs="Times New Roman"/>
          <w:color w:val="000000" w:themeColor="text1"/>
          <w:sz w:val="28"/>
          <w:szCs w:val="28"/>
          <w:shd w:val="clear" w:color="auto" w:fill="FFFFFF"/>
          <w:lang w:val="vi-VN"/>
        </w:rPr>
        <w:t xml:space="preserve"> pháp luật cần </w:t>
      </w:r>
      <w:r w:rsidR="00322A19" w:rsidRPr="00932ED2">
        <w:rPr>
          <w:rFonts w:ascii="Times New Roman" w:hAnsi="Times New Roman" w:cs="Times New Roman"/>
          <w:color w:val="000000" w:themeColor="text1"/>
          <w:sz w:val="28"/>
          <w:szCs w:val="28"/>
          <w:shd w:val="clear" w:color="auto" w:fill="FFFFFF"/>
          <w:lang w:val="vi-VN"/>
        </w:rPr>
        <w:t>tư vấn, hướng dẫn, trong nhiều trường hợp đối tượng chịu sự điều chỉnh của pháp luật không dám làm hoặc làm sai do không biết áp dụng pháp luật thế nào là đúng</w:t>
      </w:r>
      <w:r w:rsidRPr="00932ED2">
        <w:rPr>
          <w:rFonts w:ascii="Times New Roman" w:hAnsi="Times New Roman" w:cs="Times New Roman"/>
          <w:color w:val="000000" w:themeColor="text1"/>
          <w:sz w:val="28"/>
          <w:szCs w:val="28"/>
          <w:shd w:val="clear" w:color="auto" w:fill="FFFFFF"/>
          <w:lang w:val="vi-VN"/>
        </w:rPr>
        <w:t xml:space="preserve">. </w:t>
      </w:r>
      <w:r w:rsidR="00322A19" w:rsidRPr="00932ED2">
        <w:rPr>
          <w:rFonts w:ascii="Times New Roman" w:hAnsi="Times New Roman" w:cs="Times New Roman"/>
          <w:color w:val="000000" w:themeColor="text1"/>
          <w:sz w:val="28"/>
          <w:szCs w:val="28"/>
          <w:shd w:val="clear" w:color="auto" w:fill="FFFFFF"/>
          <w:lang w:val="vi-VN"/>
        </w:rPr>
        <w:t>C</w:t>
      </w:r>
      <w:r w:rsidRPr="00932ED2">
        <w:rPr>
          <w:rFonts w:ascii="Times New Roman" w:hAnsi="Times New Roman" w:cs="Times New Roman"/>
          <w:color w:val="000000" w:themeColor="text1"/>
          <w:sz w:val="28"/>
          <w:szCs w:val="28"/>
          <w:shd w:val="clear" w:color="auto" w:fill="FFFFFF"/>
          <w:lang w:val="vi-VN"/>
        </w:rPr>
        <w:t xml:space="preserve">ơ chế kiểm tra, giám sát trước và sau </w:t>
      </w:r>
      <w:r w:rsidR="00322A19" w:rsidRPr="00932ED2">
        <w:rPr>
          <w:rFonts w:ascii="Times New Roman" w:hAnsi="Times New Roman" w:cs="Times New Roman"/>
          <w:color w:val="000000" w:themeColor="text1"/>
          <w:sz w:val="28"/>
          <w:szCs w:val="28"/>
          <w:shd w:val="clear" w:color="auto" w:fill="FFFFFF"/>
          <w:lang w:val="vi-VN"/>
        </w:rPr>
        <w:t xml:space="preserve">khi ban hành văn bản quy phạm pháp luật </w:t>
      </w:r>
      <w:r w:rsidRPr="00932ED2">
        <w:rPr>
          <w:rFonts w:ascii="Times New Roman" w:hAnsi="Times New Roman" w:cs="Times New Roman"/>
          <w:color w:val="000000" w:themeColor="text1"/>
          <w:sz w:val="28"/>
          <w:szCs w:val="28"/>
          <w:shd w:val="clear" w:color="auto" w:fill="FFFFFF"/>
          <w:lang w:val="vi-VN"/>
        </w:rPr>
        <w:t>về tính hợp hiến, hợp pháp của các văn bản quy phạm pháp luật chưa được tổ chức thực hiện tốt</w:t>
      </w:r>
      <w:r w:rsidR="00322A19" w:rsidRPr="00932ED2">
        <w:rPr>
          <w:rFonts w:ascii="Times New Roman" w:hAnsi="Times New Roman" w:cs="Times New Roman"/>
          <w:color w:val="000000" w:themeColor="text1"/>
          <w:sz w:val="28"/>
          <w:szCs w:val="28"/>
          <w:shd w:val="clear" w:color="auto" w:fill="FFFFFF"/>
          <w:lang w:val="vi-VN"/>
        </w:rPr>
        <w:t>, sự phối hợp giữa các cơ quan quản lý nhà nước</w:t>
      </w:r>
      <w:r w:rsidR="00856002" w:rsidRPr="00932ED2">
        <w:rPr>
          <w:rFonts w:ascii="Times New Roman" w:hAnsi="Times New Roman" w:cs="Times New Roman"/>
          <w:color w:val="000000" w:themeColor="text1"/>
          <w:sz w:val="28"/>
          <w:szCs w:val="28"/>
          <w:shd w:val="clear" w:color="auto" w:fill="FFFFFF"/>
          <w:lang w:val="vi-VN"/>
        </w:rPr>
        <w:t xml:space="preserve"> trong xây dựng thể chế chưa chặt chẽ, thậm chí còn có tình trạng bảo vệ, đưa ra các quy định có lợi cho cơ quan quản lý</w:t>
      </w:r>
      <w:r w:rsidR="00322A19" w:rsidRPr="00932ED2">
        <w:rPr>
          <w:rFonts w:ascii="Times New Roman" w:hAnsi="Times New Roman" w:cs="Times New Roman"/>
          <w:color w:val="000000" w:themeColor="text1"/>
          <w:sz w:val="28"/>
          <w:szCs w:val="28"/>
          <w:shd w:val="clear" w:color="auto" w:fill="FFFFFF"/>
          <w:lang w:val="vi-VN"/>
        </w:rPr>
        <w:t>,</w:t>
      </w:r>
      <w:r w:rsidR="00856002" w:rsidRPr="00932ED2">
        <w:rPr>
          <w:rFonts w:ascii="Times New Roman" w:hAnsi="Times New Roman" w:cs="Times New Roman"/>
          <w:color w:val="000000" w:themeColor="text1"/>
          <w:sz w:val="28"/>
          <w:szCs w:val="28"/>
          <w:shd w:val="clear" w:color="auto" w:fill="FFFFFF"/>
          <w:lang w:val="vi-VN"/>
        </w:rPr>
        <w:t xml:space="preserve"> tình trạng “quyền anh, quyền tôi”; “cơm anh, cơm tôi”. Việc lấy ý kiến góp ý của các bên liên quan chịu sự tác động của thể chế, đối tượng thụ hưởng chưa thực chất, chưa chất lượng.</w:t>
      </w:r>
    </w:p>
    <w:p w14:paraId="7FAD3CDE" w14:textId="77777777" w:rsidR="00D17539" w:rsidRPr="00932ED2" w:rsidRDefault="00820825"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Thể chế kinh tế có nhiều thay đổi và có tác động tích cự</w:t>
      </w:r>
      <w:r w:rsidR="004213F0" w:rsidRPr="00932ED2">
        <w:rPr>
          <w:rFonts w:ascii="Times New Roman" w:hAnsi="Times New Roman" w:cs="Times New Roman"/>
          <w:color w:val="000000" w:themeColor="text1"/>
          <w:sz w:val="28"/>
          <w:szCs w:val="28"/>
          <w:shd w:val="clear" w:color="auto" w:fill="FFFFFF"/>
          <w:lang w:val="vi-VN"/>
        </w:rPr>
        <w:t>c</w:t>
      </w:r>
      <w:r w:rsidRPr="00932ED2">
        <w:rPr>
          <w:rFonts w:ascii="Times New Roman" w:hAnsi="Times New Roman" w:cs="Times New Roman"/>
          <w:color w:val="000000" w:themeColor="text1"/>
          <w:sz w:val="28"/>
          <w:szCs w:val="28"/>
          <w:shd w:val="clear" w:color="auto" w:fill="FFFFFF"/>
          <w:lang w:val="vi-VN"/>
        </w:rPr>
        <w:t xml:space="preserve">, thúc đẩy tăng trưởng, phát triển kinh tế ở Việt Nam trong hơn 40 năm qua. Tuy vậy, còn nhiều ví dụ thực tiễn cho thấy tính thiếu đồng bộ trong thể chế kinh tế. </w:t>
      </w:r>
    </w:p>
    <w:p w14:paraId="1374E378" w14:textId="77777777" w:rsidR="00037236" w:rsidRPr="00932ED2" w:rsidRDefault="00EF79BF" w:rsidP="008518D8">
      <w:pPr>
        <w:spacing w:after="0" w:line="360" w:lineRule="auto"/>
        <w:ind w:firstLine="720"/>
        <w:jc w:val="both"/>
        <w:rPr>
          <w:rFonts w:ascii="Times New Roman" w:eastAsia="Times New Roman" w:hAnsi="Times New Roman" w:cs="Times New Roman"/>
          <w:color w:val="000000" w:themeColor="text1"/>
          <w:kern w:val="0"/>
          <w:sz w:val="28"/>
          <w:szCs w:val="28"/>
          <w:bdr w:val="none" w:sz="0" w:space="0" w:color="auto" w:frame="1"/>
          <w:lang w:val="vi-VN"/>
          <w14:ligatures w14:val="none"/>
        </w:rPr>
      </w:pPr>
      <w:r w:rsidRPr="00932ED2">
        <w:rPr>
          <w:rFonts w:ascii="Times New Roman" w:hAnsi="Times New Roman" w:cs="Times New Roman"/>
          <w:color w:val="000000" w:themeColor="text1"/>
          <w:sz w:val="28"/>
          <w:szCs w:val="28"/>
          <w:shd w:val="clear" w:color="auto" w:fill="FFFFFF"/>
          <w:lang w:val="vi-VN"/>
        </w:rPr>
        <w:t xml:space="preserve">Liên quan đến </w:t>
      </w:r>
      <w:r w:rsidR="008518D8" w:rsidRPr="00932ED2">
        <w:rPr>
          <w:rFonts w:ascii="Times New Roman" w:hAnsi="Times New Roman" w:cs="Times New Roman"/>
          <w:color w:val="000000" w:themeColor="text1"/>
          <w:sz w:val="28"/>
          <w:szCs w:val="28"/>
          <w:shd w:val="clear" w:color="auto" w:fill="FFFFFF"/>
          <w:lang w:val="vi-VN"/>
        </w:rPr>
        <w:t>đầu tư bất động sản</w:t>
      </w:r>
      <w:r w:rsidRPr="00932ED2">
        <w:rPr>
          <w:rFonts w:ascii="Times New Roman" w:hAnsi="Times New Roman" w:cs="Times New Roman"/>
          <w:color w:val="000000" w:themeColor="text1"/>
          <w:sz w:val="28"/>
          <w:szCs w:val="28"/>
          <w:shd w:val="clear" w:color="auto" w:fill="FFFFFF"/>
          <w:lang w:val="vi-VN"/>
        </w:rPr>
        <w:t>, hiện tại</w:t>
      </w:r>
      <w:r w:rsidR="008518D8" w:rsidRPr="00932ED2">
        <w:rPr>
          <w:rFonts w:ascii="Times New Roman" w:hAnsi="Times New Roman" w:cs="Times New Roman"/>
          <w:color w:val="000000" w:themeColor="text1"/>
          <w:sz w:val="28"/>
          <w:szCs w:val="28"/>
          <w:shd w:val="clear" w:color="auto" w:fill="FFFFFF"/>
          <w:lang w:val="vi-VN"/>
        </w:rPr>
        <w:t xml:space="preserve"> có </w:t>
      </w:r>
      <w:r w:rsidRPr="00932ED2">
        <w:rPr>
          <w:rFonts w:ascii="Times New Roman" w:hAnsi="Times New Roman" w:cs="Times New Roman"/>
          <w:color w:val="000000" w:themeColor="text1"/>
          <w:sz w:val="28"/>
          <w:szCs w:val="28"/>
          <w:shd w:val="clear" w:color="auto" w:fill="FFFFFF"/>
          <w:lang w:val="vi-VN"/>
        </w:rPr>
        <w:t>ít nhất</w:t>
      </w:r>
      <w:r w:rsidR="008518D8" w:rsidRPr="00932ED2">
        <w:rPr>
          <w:rFonts w:ascii="Times New Roman" w:hAnsi="Times New Roman" w:cs="Times New Roman"/>
          <w:color w:val="000000" w:themeColor="text1"/>
          <w:sz w:val="28"/>
          <w:szCs w:val="28"/>
          <w:shd w:val="clear" w:color="auto" w:fill="FFFFFF"/>
          <w:lang w:val="vi-VN"/>
        </w:rPr>
        <w:t xml:space="preserve"> 12 luật </w:t>
      </w:r>
      <w:r w:rsidRPr="00932ED2">
        <w:rPr>
          <w:rFonts w:ascii="Times New Roman" w:hAnsi="Times New Roman" w:cs="Times New Roman"/>
          <w:color w:val="000000" w:themeColor="text1"/>
          <w:sz w:val="28"/>
          <w:szCs w:val="28"/>
          <w:shd w:val="clear" w:color="auto" w:fill="FFFFFF"/>
          <w:lang w:val="vi-VN"/>
        </w:rPr>
        <w:t xml:space="preserve">điều chỉnh và có </w:t>
      </w:r>
      <w:r w:rsidR="008518D8" w:rsidRPr="00932ED2">
        <w:rPr>
          <w:rFonts w:ascii="Times New Roman" w:hAnsi="Times New Roman" w:cs="Times New Roman"/>
          <w:color w:val="000000" w:themeColor="text1"/>
          <w:sz w:val="28"/>
          <w:szCs w:val="28"/>
          <w:shd w:val="clear" w:color="auto" w:fill="FFFFFF"/>
          <w:lang w:val="vi-VN"/>
        </w:rPr>
        <w:t>tác động trực tiếp</w:t>
      </w:r>
      <w:r w:rsidRPr="00932ED2">
        <w:rPr>
          <w:rFonts w:ascii="Times New Roman" w:hAnsi="Times New Roman" w:cs="Times New Roman"/>
          <w:color w:val="000000" w:themeColor="text1"/>
          <w:sz w:val="28"/>
          <w:szCs w:val="28"/>
          <w:shd w:val="clear" w:color="auto" w:fill="FFFFFF"/>
          <w:lang w:val="vi-VN"/>
        </w:rPr>
        <w:t>.</w:t>
      </w:r>
      <w:r w:rsidR="008518D8" w:rsidRPr="00932ED2">
        <w:rPr>
          <w:rFonts w:ascii="Times New Roman" w:hAnsi="Times New Roman" w:cs="Times New Roman"/>
          <w:color w:val="000000" w:themeColor="text1"/>
          <w:sz w:val="28"/>
          <w:szCs w:val="28"/>
          <w:shd w:val="clear" w:color="auto" w:fill="FFFFFF"/>
          <w:lang w:val="vi-VN"/>
        </w:rPr>
        <w:t xml:space="preserve"> </w:t>
      </w:r>
      <w:r w:rsidRPr="00932ED2">
        <w:rPr>
          <w:rFonts w:ascii="Times New Roman" w:hAnsi="Times New Roman" w:cs="Times New Roman"/>
          <w:color w:val="000000" w:themeColor="text1"/>
          <w:sz w:val="28"/>
          <w:szCs w:val="28"/>
          <w:shd w:val="clear" w:color="auto" w:fill="FFFFFF"/>
          <w:lang w:val="vi-VN"/>
        </w:rPr>
        <w:t>Tuy vậy, nhiều nội dung được quy định trong các</w:t>
      </w:r>
      <w:r w:rsidR="008518D8" w:rsidRPr="00932ED2">
        <w:rPr>
          <w:rFonts w:ascii="Times New Roman" w:hAnsi="Times New Roman" w:cs="Times New Roman"/>
          <w:color w:val="000000" w:themeColor="text1"/>
          <w:sz w:val="28"/>
          <w:szCs w:val="28"/>
          <w:shd w:val="clear" w:color="auto" w:fill="FFFFFF"/>
          <w:lang w:val="vi-VN"/>
        </w:rPr>
        <w:t xml:space="preserve"> luật này </w:t>
      </w:r>
      <w:r w:rsidRPr="00932ED2">
        <w:rPr>
          <w:rFonts w:ascii="Times New Roman" w:hAnsi="Times New Roman" w:cs="Times New Roman"/>
          <w:color w:val="000000" w:themeColor="text1"/>
          <w:sz w:val="28"/>
          <w:szCs w:val="28"/>
          <w:shd w:val="clear" w:color="auto" w:fill="FFFFFF"/>
          <w:lang w:val="vi-VN"/>
        </w:rPr>
        <w:t xml:space="preserve">không thống nhất, thiếu đồng bộ. Chẳng hạn, theo Luật Quy hoạch đô thị, dự án đầu tư kinh doanh bất động sản phải được chấp thuận chủ trương đầu tư trước khi xây dựng quy hoạch và xin phê duyệt. Trong khi đó, theo Luật Đầu tư, dự án muốn được chấp thuận chủ trương đầu tư thì phải có quy hoach chi tiết được phê duyệt. Sự thiếu đồng bộ trong các quy định </w:t>
      </w:r>
      <w:r w:rsidR="008518D8" w:rsidRPr="00932ED2">
        <w:rPr>
          <w:rFonts w:ascii="Times New Roman" w:hAnsi="Times New Roman" w:cs="Times New Roman"/>
          <w:color w:val="000000" w:themeColor="text1"/>
          <w:sz w:val="28"/>
          <w:szCs w:val="28"/>
          <w:shd w:val="clear" w:color="auto" w:fill="FFFFFF"/>
          <w:lang w:val="vi-VN"/>
        </w:rPr>
        <w:t>khiến</w:t>
      </w:r>
      <w:r w:rsidRPr="00932ED2">
        <w:rPr>
          <w:rFonts w:ascii="Times New Roman" w:hAnsi="Times New Roman" w:cs="Times New Roman"/>
          <w:color w:val="000000" w:themeColor="text1"/>
          <w:sz w:val="28"/>
          <w:szCs w:val="28"/>
          <w:shd w:val="clear" w:color="auto" w:fill="FFFFFF"/>
          <w:lang w:val="vi-VN"/>
        </w:rPr>
        <w:t xml:space="preserve"> nhà đầu tư và các cơ quan quản lý nhà nước gặp nhiều khó khăn </w:t>
      </w:r>
      <w:r w:rsidR="008518D8" w:rsidRPr="00932ED2">
        <w:rPr>
          <w:rFonts w:ascii="Times New Roman" w:hAnsi="Times New Roman" w:cs="Times New Roman"/>
          <w:color w:val="000000" w:themeColor="text1"/>
          <w:sz w:val="28"/>
          <w:szCs w:val="28"/>
          <w:shd w:val="clear" w:color="auto" w:fill="FFFFFF"/>
          <w:lang w:val="vi-VN"/>
        </w:rPr>
        <w:t xml:space="preserve">trong </w:t>
      </w:r>
      <w:r w:rsidRPr="00932ED2">
        <w:rPr>
          <w:rFonts w:ascii="Times New Roman" w:hAnsi="Times New Roman" w:cs="Times New Roman"/>
          <w:color w:val="000000" w:themeColor="text1"/>
          <w:sz w:val="28"/>
          <w:szCs w:val="28"/>
          <w:shd w:val="clear" w:color="auto" w:fill="FFFFFF"/>
          <w:lang w:val="vi-VN"/>
        </w:rPr>
        <w:t>quá trình</w:t>
      </w:r>
      <w:r w:rsidR="008518D8" w:rsidRPr="00932ED2">
        <w:rPr>
          <w:rFonts w:ascii="Times New Roman" w:hAnsi="Times New Roman" w:cs="Times New Roman"/>
          <w:color w:val="000000" w:themeColor="text1"/>
          <w:sz w:val="28"/>
          <w:szCs w:val="28"/>
          <w:shd w:val="clear" w:color="auto" w:fill="FFFFFF"/>
          <w:lang w:val="vi-VN"/>
        </w:rPr>
        <w:t xml:space="preserve"> thực thi</w:t>
      </w:r>
      <w:r w:rsidRPr="00932ED2">
        <w:rPr>
          <w:rFonts w:ascii="Times New Roman" w:hAnsi="Times New Roman" w:cs="Times New Roman"/>
          <w:color w:val="000000" w:themeColor="text1"/>
          <w:sz w:val="28"/>
          <w:szCs w:val="28"/>
          <w:shd w:val="clear" w:color="auto" w:fill="FFFFFF"/>
          <w:lang w:val="vi-VN"/>
        </w:rPr>
        <w:t>, áp dụng pháp luật</w:t>
      </w:r>
      <w:r w:rsidR="008518D8" w:rsidRPr="00932ED2">
        <w:rPr>
          <w:rFonts w:ascii="Times New Roman" w:hAnsi="Times New Roman" w:cs="Times New Roman"/>
          <w:color w:val="000000" w:themeColor="text1"/>
          <w:sz w:val="28"/>
          <w:szCs w:val="28"/>
          <w:shd w:val="clear" w:color="auto" w:fill="FFFFFF"/>
          <w:lang w:val="vi-VN"/>
        </w:rPr>
        <w:t>. Luật Kinh doanh </w:t>
      </w:r>
      <w:hyperlink r:id="rId15" w:tooltip="Xem thêm tin về bất động sản" w:history="1">
        <w:r w:rsidR="008518D8" w:rsidRPr="00932ED2">
          <w:rPr>
            <w:rStyle w:val="Hyperlink"/>
            <w:rFonts w:ascii="Times New Roman" w:hAnsi="Times New Roman" w:cs="Times New Roman"/>
            <w:color w:val="000000" w:themeColor="text1"/>
            <w:sz w:val="28"/>
            <w:szCs w:val="28"/>
            <w:u w:val="none"/>
            <w:shd w:val="clear" w:color="auto" w:fill="FFFFFF"/>
            <w:lang w:val="vi-VN"/>
          </w:rPr>
          <w:t>bất động sản</w:t>
        </w:r>
      </w:hyperlink>
      <w:r w:rsidR="008518D8" w:rsidRPr="00932ED2">
        <w:rPr>
          <w:rFonts w:ascii="Times New Roman" w:hAnsi="Times New Roman" w:cs="Times New Roman"/>
          <w:color w:val="000000" w:themeColor="text1"/>
          <w:sz w:val="28"/>
          <w:szCs w:val="28"/>
          <w:shd w:val="clear" w:color="auto" w:fill="FFFFFF"/>
          <w:lang w:val="vi-VN"/>
        </w:rPr>
        <w:t xml:space="preserve"> quy định bên bán </w:t>
      </w:r>
      <w:r w:rsidR="00854EBC" w:rsidRPr="00932ED2">
        <w:rPr>
          <w:rFonts w:ascii="Times New Roman" w:hAnsi="Times New Roman" w:cs="Times New Roman"/>
          <w:color w:val="000000" w:themeColor="text1"/>
          <w:sz w:val="28"/>
          <w:szCs w:val="28"/>
          <w:shd w:val="clear" w:color="auto" w:fill="FFFFFF"/>
          <w:lang w:val="vi-VN"/>
        </w:rPr>
        <w:t xml:space="preserve">bất động sản </w:t>
      </w:r>
      <w:r w:rsidR="008518D8" w:rsidRPr="00932ED2">
        <w:rPr>
          <w:rFonts w:ascii="Times New Roman" w:hAnsi="Times New Roman" w:cs="Times New Roman"/>
          <w:color w:val="000000" w:themeColor="text1"/>
          <w:sz w:val="28"/>
          <w:szCs w:val="28"/>
          <w:shd w:val="clear" w:color="auto" w:fill="FFFFFF"/>
          <w:lang w:val="vi-VN"/>
        </w:rPr>
        <w:t xml:space="preserve">chỉ được thu tiền đến 95% giá trị hợp đồng khi bên mua chưa được </w:t>
      </w:r>
      <w:r w:rsidR="008518D8" w:rsidRPr="00932ED2">
        <w:rPr>
          <w:rFonts w:ascii="Times New Roman" w:hAnsi="Times New Roman" w:cs="Times New Roman"/>
          <w:color w:val="000000" w:themeColor="text1"/>
          <w:sz w:val="28"/>
          <w:szCs w:val="28"/>
          <w:shd w:val="clear" w:color="auto" w:fill="FFFFFF"/>
          <w:lang w:val="vi-VN"/>
        </w:rPr>
        <w:lastRenderedPageBreak/>
        <w:t>cấp giấy chứng nhận</w:t>
      </w:r>
      <w:r w:rsidR="00854EBC" w:rsidRPr="00932ED2">
        <w:rPr>
          <w:rFonts w:ascii="Times New Roman" w:hAnsi="Times New Roman" w:cs="Times New Roman"/>
          <w:color w:val="000000" w:themeColor="text1"/>
          <w:sz w:val="28"/>
          <w:szCs w:val="28"/>
          <w:shd w:val="clear" w:color="auto" w:fill="FFFFFF"/>
          <w:lang w:val="vi-VN"/>
        </w:rPr>
        <w:t xml:space="preserve"> quyền</w:t>
      </w:r>
      <w:r w:rsidR="008518D8" w:rsidRPr="00932ED2">
        <w:rPr>
          <w:rFonts w:ascii="Times New Roman" w:hAnsi="Times New Roman" w:cs="Times New Roman"/>
          <w:color w:val="000000" w:themeColor="text1"/>
          <w:sz w:val="28"/>
          <w:szCs w:val="28"/>
          <w:shd w:val="clear" w:color="auto" w:fill="FFFFFF"/>
          <w:lang w:val="vi-VN"/>
        </w:rPr>
        <w:t xml:space="preserve"> sử dụng</w:t>
      </w:r>
      <w:r w:rsidR="00854EBC" w:rsidRPr="00932ED2">
        <w:rPr>
          <w:rFonts w:ascii="Times New Roman" w:hAnsi="Times New Roman" w:cs="Times New Roman"/>
          <w:color w:val="000000" w:themeColor="text1"/>
          <w:sz w:val="28"/>
          <w:szCs w:val="28"/>
          <w:shd w:val="clear" w:color="auto" w:fill="FFFFFF"/>
          <w:lang w:val="vi-VN"/>
        </w:rPr>
        <w:t>. Trong khi đó,</w:t>
      </w:r>
      <w:r w:rsidR="008518D8" w:rsidRPr="00932ED2">
        <w:rPr>
          <w:rFonts w:ascii="Times New Roman" w:hAnsi="Times New Roman" w:cs="Times New Roman"/>
          <w:color w:val="000000" w:themeColor="text1"/>
          <w:sz w:val="28"/>
          <w:szCs w:val="28"/>
          <w:shd w:val="clear" w:color="auto" w:fill="FFFFFF"/>
          <w:lang w:val="vi-VN"/>
        </w:rPr>
        <w:t xml:space="preserve"> Luật Đất đai quy định</w:t>
      </w:r>
      <w:r w:rsidR="00854EBC" w:rsidRPr="00932ED2">
        <w:rPr>
          <w:rFonts w:ascii="Times New Roman" w:hAnsi="Times New Roman" w:cs="Times New Roman"/>
          <w:color w:val="000000" w:themeColor="text1"/>
          <w:sz w:val="28"/>
          <w:szCs w:val="28"/>
          <w:shd w:val="clear" w:color="auto" w:fill="FFFFFF"/>
          <w:lang w:val="vi-VN"/>
        </w:rPr>
        <w:t>, người mua</w:t>
      </w:r>
      <w:r w:rsidR="008518D8" w:rsidRPr="00932ED2">
        <w:rPr>
          <w:rFonts w:ascii="Times New Roman" w:hAnsi="Times New Roman" w:cs="Times New Roman"/>
          <w:color w:val="000000" w:themeColor="text1"/>
          <w:sz w:val="28"/>
          <w:szCs w:val="28"/>
          <w:shd w:val="clear" w:color="auto" w:fill="FFFFFF"/>
          <w:lang w:val="vi-VN"/>
        </w:rPr>
        <w:t xml:space="preserve"> phải nộp 100% </w:t>
      </w:r>
      <w:r w:rsidR="00854EBC" w:rsidRPr="00932ED2">
        <w:rPr>
          <w:rFonts w:ascii="Times New Roman" w:hAnsi="Times New Roman" w:cs="Times New Roman"/>
          <w:color w:val="000000" w:themeColor="text1"/>
          <w:sz w:val="28"/>
          <w:szCs w:val="28"/>
          <w:shd w:val="clear" w:color="auto" w:fill="FFFFFF"/>
          <w:lang w:val="vi-VN"/>
        </w:rPr>
        <w:t>giá trị hợp đồng</w:t>
      </w:r>
      <w:r w:rsidR="008518D8" w:rsidRPr="00932ED2">
        <w:rPr>
          <w:rFonts w:ascii="Times New Roman" w:hAnsi="Times New Roman" w:cs="Times New Roman"/>
          <w:color w:val="000000" w:themeColor="text1"/>
          <w:sz w:val="28"/>
          <w:szCs w:val="28"/>
          <w:shd w:val="clear" w:color="auto" w:fill="FFFFFF"/>
          <w:lang w:val="vi-VN"/>
        </w:rPr>
        <w:t xml:space="preserve"> mới được cấp giấy chứng nhận</w:t>
      </w:r>
      <w:r w:rsidR="00854EBC" w:rsidRPr="00932ED2">
        <w:rPr>
          <w:rFonts w:ascii="Times New Roman" w:hAnsi="Times New Roman" w:cs="Times New Roman"/>
          <w:color w:val="000000" w:themeColor="text1"/>
          <w:sz w:val="28"/>
          <w:szCs w:val="28"/>
          <w:shd w:val="clear" w:color="auto" w:fill="FFFFFF"/>
          <w:lang w:val="vi-VN"/>
        </w:rPr>
        <w:t xml:space="preserve"> quyền sử dụng đất, sở hữu nhà ở</w:t>
      </w:r>
      <w:r w:rsidR="008518D8" w:rsidRPr="00932ED2">
        <w:rPr>
          <w:rFonts w:ascii="Times New Roman" w:hAnsi="Times New Roman" w:cs="Times New Roman"/>
          <w:color w:val="000000" w:themeColor="text1"/>
          <w:sz w:val="28"/>
          <w:szCs w:val="28"/>
          <w:shd w:val="clear" w:color="auto" w:fill="FFFFFF"/>
          <w:lang w:val="vi-VN"/>
        </w:rPr>
        <w:t>.</w:t>
      </w:r>
      <w:r w:rsidR="008A65EF" w:rsidRPr="00932ED2">
        <w:rPr>
          <w:rFonts w:ascii="Times New Roman" w:hAnsi="Times New Roman" w:cs="Times New Roman"/>
          <w:color w:val="000000" w:themeColor="text1"/>
          <w:sz w:val="28"/>
          <w:szCs w:val="28"/>
          <w:shd w:val="clear" w:color="auto" w:fill="FFFFFF"/>
          <w:lang w:val="vi-VN"/>
        </w:rPr>
        <w:t xml:space="preserve"> Một trường hợp khác là quy định về vốn nhà nước đầu tư vào doanh nghiệp. Theo quy định tại Luật Quản lý, sử dụng vốn nhà nước đầu tư vào sản xuất, kinh doanh tại doanh nghiệp; Luật Đầu tư công; Luật Đấu thầu; Luật Ngân sách Nhà nước; Luật Xây dựng</w:t>
      </w:r>
      <w:r w:rsidR="00037236" w:rsidRPr="00932ED2">
        <w:rPr>
          <w:rFonts w:ascii="Times New Roman" w:hAnsi="Times New Roman" w:cs="Times New Roman"/>
          <w:color w:val="000000" w:themeColor="text1"/>
          <w:sz w:val="28"/>
          <w:szCs w:val="28"/>
          <w:shd w:val="clear" w:color="auto" w:fill="FFFFFF"/>
          <w:lang w:val="vi-VN"/>
        </w:rPr>
        <w:t>, vốn nhà nước đầu tư vào doanh nghiệp</w:t>
      </w:r>
      <w:r w:rsidR="008A65EF" w:rsidRPr="00932ED2">
        <w:rPr>
          <w:rFonts w:ascii="Times New Roman" w:hAnsi="Times New Roman" w:cs="Times New Roman"/>
          <w:color w:val="000000" w:themeColor="text1"/>
          <w:sz w:val="28"/>
          <w:szCs w:val="28"/>
          <w:shd w:val="clear" w:color="auto" w:fill="FFFFFF"/>
          <w:lang w:val="vi-VN"/>
        </w:rPr>
        <w:t xml:space="preserve"> </w:t>
      </w:r>
      <w:r w:rsidR="00037236" w:rsidRPr="00932ED2">
        <w:rPr>
          <w:rFonts w:ascii="Times New Roman" w:hAnsi="Times New Roman" w:cs="Times New Roman"/>
          <w:color w:val="000000" w:themeColor="text1"/>
          <w:sz w:val="28"/>
          <w:szCs w:val="28"/>
          <w:shd w:val="clear" w:color="auto" w:fill="FFFFFF"/>
          <w:lang w:val="vi-VN"/>
        </w:rPr>
        <w:t>được</w:t>
      </w:r>
      <w:r w:rsidR="008A65EF" w:rsidRPr="00932ED2">
        <w:rPr>
          <w:rFonts w:ascii="Times New Roman" w:hAnsi="Times New Roman" w:cs="Times New Roman"/>
          <w:color w:val="000000" w:themeColor="text1"/>
          <w:sz w:val="28"/>
          <w:szCs w:val="28"/>
          <w:shd w:val="clear" w:color="auto" w:fill="FFFFFF"/>
          <w:lang w:val="vi-VN"/>
        </w:rPr>
        <w:t xml:space="preserve"> hiểu</w:t>
      </w:r>
      <w:r w:rsidR="00037236" w:rsidRPr="00932ED2">
        <w:rPr>
          <w:rFonts w:ascii="Times New Roman" w:hAnsi="Times New Roman" w:cs="Times New Roman"/>
          <w:color w:val="000000" w:themeColor="text1"/>
          <w:sz w:val="28"/>
          <w:szCs w:val="28"/>
          <w:shd w:val="clear" w:color="auto" w:fill="FFFFFF"/>
          <w:lang w:val="vi-VN"/>
        </w:rPr>
        <w:t xml:space="preserve"> theo các cách</w:t>
      </w:r>
      <w:r w:rsidR="008A65EF" w:rsidRPr="00932ED2">
        <w:rPr>
          <w:rFonts w:ascii="Times New Roman" w:hAnsi="Times New Roman" w:cs="Times New Roman"/>
          <w:color w:val="000000" w:themeColor="text1"/>
          <w:sz w:val="28"/>
          <w:szCs w:val="28"/>
          <w:shd w:val="clear" w:color="auto" w:fill="FFFFFF"/>
          <w:lang w:val="vi-VN"/>
        </w:rPr>
        <w:t xml:space="preserve"> khác nhau, chưa có sự thống nhất dẫn đến khó khăn trong việc xác định thẩm quyền, trình tự, thủ tục áp dụng trong triển khai thực hiện. </w:t>
      </w:r>
      <w:r w:rsidR="00037236" w:rsidRPr="00932ED2">
        <w:rPr>
          <w:rFonts w:ascii="Times New Roman" w:hAnsi="Times New Roman" w:cs="Times New Roman"/>
          <w:color w:val="000000" w:themeColor="text1"/>
          <w:sz w:val="28"/>
          <w:szCs w:val="28"/>
          <w:shd w:val="clear" w:color="auto" w:fill="FFFFFF"/>
          <w:lang w:val="vi-VN"/>
        </w:rPr>
        <w:t>S</w:t>
      </w:r>
      <w:r w:rsidR="008A65EF"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ự thiếu đồng bộ trong thể chế, chính sách</w:t>
      </w:r>
      <w:r w:rsidR="00037236"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 về xác định giá trị doanh nghiệp, định giá đất đai, tài sản…cùng với </w:t>
      </w:r>
      <w:r w:rsidR="008A65EF"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việc thực hiện chưa nghiêm túc </w:t>
      </w:r>
      <w:r w:rsidR="00037236"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các </w:t>
      </w:r>
      <w:r w:rsidR="008A65EF"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doanh nghiệp</w:t>
      </w:r>
      <w:r w:rsidR="00037236"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 và các cơ quan quản lý nhà nước</w:t>
      </w:r>
      <w:r w:rsidR="008A65EF"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 có liên quan nên </w:t>
      </w:r>
      <w:r w:rsidR="00037236"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tiến trình</w:t>
      </w:r>
      <w:r w:rsidR="008A65EF"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 cổ phần hóa, thoái vốn nhà nước </w:t>
      </w:r>
      <w:r w:rsidR="00037236"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được thực hiện rất chậm.</w:t>
      </w:r>
    </w:p>
    <w:p w14:paraId="1855E5E3" w14:textId="2E83DAFD" w:rsidR="00854EBC" w:rsidRPr="00932ED2" w:rsidRDefault="00037236"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eastAsia="Times New Roman" w:hAnsi="Times New Roman" w:cs="Times New Roman"/>
          <w:color w:val="000000" w:themeColor="text1"/>
          <w:kern w:val="0"/>
          <w:sz w:val="28"/>
          <w:szCs w:val="28"/>
          <w:bdr w:val="none" w:sz="0" w:space="0" w:color="auto" w:frame="1"/>
          <w:lang w:val="vi-VN"/>
          <w14:ligatures w14:val="none"/>
        </w:rPr>
        <w:t xml:space="preserve"> </w:t>
      </w:r>
      <w:r w:rsidR="00050070" w:rsidRPr="00932ED2">
        <w:rPr>
          <w:rFonts w:ascii="Times New Roman" w:hAnsi="Times New Roman" w:cs="Times New Roman"/>
          <w:color w:val="000000" w:themeColor="text1"/>
          <w:sz w:val="28"/>
          <w:szCs w:val="28"/>
          <w:shd w:val="clear" w:color="auto" w:fill="FFFFFF"/>
          <w:lang w:val="vi-VN"/>
        </w:rPr>
        <w:t>Bên cạnh đó, n</w:t>
      </w:r>
      <w:r w:rsidR="00854EBC" w:rsidRPr="00932ED2">
        <w:rPr>
          <w:rFonts w:ascii="Times New Roman" w:hAnsi="Times New Roman" w:cs="Times New Roman"/>
          <w:color w:val="000000" w:themeColor="text1"/>
          <w:sz w:val="28"/>
          <w:szCs w:val="28"/>
          <w:shd w:val="clear" w:color="auto" w:fill="FFFFFF"/>
          <w:lang w:val="vi-VN"/>
        </w:rPr>
        <w:t>hiều vấn đề kinh tế mới phát sinh nhưng thể chế chưa đầy đủ để có thể bao quát và điều chỉnh đầy đủ các quan hệ phát sinh</w:t>
      </w:r>
      <w:r w:rsidR="00050070" w:rsidRPr="00932ED2">
        <w:rPr>
          <w:rFonts w:ascii="Times New Roman" w:hAnsi="Times New Roman" w:cs="Times New Roman"/>
          <w:color w:val="000000" w:themeColor="text1"/>
          <w:sz w:val="28"/>
          <w:szCs w:val="28"/>
          <w:shd w:val="clear" w:color="auto" w:fill="FFFFFF"/>
          <w:lang w:val="vi-VN"/>
        </w:rPr>
        <w:t xml:space="preserve"> trong các lĩnh vực mới</w:t>
      </w:r>
      <w:r w:rsidR="00854EBC" w:rsidRPr="00932ED2">
        <w:rPr>
          <w:rFonts w:ascii="Times New Roman" w:hAnsi="Times New Roman" w:cs="Times New Roman"/>
          <w:color w:val="000000" w:themeColor="text1"/>
          <w:sz w:val="28"/>
          <w:szCs w:val="28"/>
          <w:shd w:val="clear" w:color="auto" w:fill="FFFFFF"/>
          <w:lang w:val="vi-VN"/>
        </w:rPr>
        <w:t xml:space="preserve">. </w:t>
      </w:r>
      <w:r w:rsidR="002B0905" w:rsidRPr="00932ED2">
        <w:rPr>
          <w:rFonts w:ascii="Times New Roman" w:hAnsi="Times New Roman" w:cs="Times New Roman"/>
          <w:color w:val="000000" w:themeColor="text1"/>
          <w:sz w:val="28"/>
          <w:szCs w:val="28"/>
          <w:shd w:val="clear" w:color="auto" w:fill="FFFFFF"/>
          <w:lang w:val="vi-VN"/>
        </w:rPr>
        <w:t>Đó là các lĩnh vực chuyển đổi số, phát triển kinh tế số, xã hội số, thúc đẩy mô hình, phương thức kinh doanh mới như kinh tế tuần hoàn, kinh tế chia sẻ…</w:t>
      </w:r>
    </w:p>
    <w:p w14:paraId="29D2D516" w14:textId="77777777"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Thứ ba, thiếu đồng bộ giữa thể chế trong nước với các thể chế quốc tế mà Việt Nam là thành viên.</w:t>
      </w:r>
    </w:p>
    <w:p w14:paraId="742C2B7A" w14:textId="50DD5882" w:rsidR="007F124F" w:rsidRPr="00932ED2" w:rsidRDefault="008518D8" w:rsidP="008518D8">
      <w:pPr>
        <w:spacing w:after="0" w:line="360" w:lineRule="auto"/>
        <w:ind w:firstLine="720"/>
        <w:jc w:val="both"/>
        <w:rPr>
          <w:rFonts w:ascii="Times New Roman" w:eastAsia="Times New Roman" w:hAnsi="Times New Roman" w:cs="Times New Roman"/>
          <w:color w:val="000000" w:themeColor="text1"/>
          <w:kern w:val="0"/>
          <w:sz w:val="28"/>
          <w:szCs w:val="28"/>
          <w:lang w:val="vi-VN"/>
          <w14:ligatures w14:val="none"/>
        </w:rPr>
      </w:pPr>
      <w:r w:rsidRPr="00932ED2">
        <w:rPr>
          <w:rFonts w:ascii="Times New Roman" w:eastAsia="Times New Roman" w:hAnsi="Times New Roman" w:cs="Times New Roman"/>
          <w:color w:val="000000" w:themeColor="text1"/>
          <w:kern w:val="0"/>
          <w:sz w:val="28"/>
          <w:szCs w:val="28"/>
          <w:lang w:val="vi-VN"/>
          <w14:ligatures w14:val="none"/>
        </w:rPr>
        <w:t xml:space="preserve">Tính không đồng bộ giữa thể chế trong nước và nước ngoài cũng như tổ chức thực thi các cam kết quốc tế. Ví dụ trường hợp thực hiện pháp luật về bảo vệ môi trường </w:t>
      </w:r>
      <w:r w:rsidR="003F772D" w:rsidRPr="00932ED2">
        <w:rPr>
          <w:rFonts w:ascii="Times New Roman" w:eastAsia="Times New Roman" w:hAnsi="Times New Roman" w:cs="Times New Roman"/>
          <w:color w:val="000000" w:themeColor="text1"/>
          <w:kern w:val="0"/>
          <w:sz w:val="28"/>
          <w:szCs w:val="28"/>
          <w:lang w:val="vi-VN"/>
          <w14:ligatures w14:val="none"/>
        </w:rPr>
        <w:t xml:space="preserve">hướng tới thực hiện cam kết </w:t>
      </w:r>
      <w:r w:rsidRPr="00932ED2">
        <w:rPr>
          <w:rFonts w:ascii="Times New Roman" w:eastAsia="Times New Roman" w:hAnsi="Times New Roman" w:cs="Times New Roman"/>
          <w:color w:val="000000" w:themeColor="text1"/>
          <w:kern w:val="0"/>
          <w:sz w:val="28"/>
          <w:szCs w:val="28"/>
          <w:lang w:val="vi-VN"/>
          <w14:ligatures w14:val="none"/>
        </w:rPr>
        <w:t xml:space="preserve">phát thải ròng bằng không, vấn đề phân loại rác thải, túi </w:t>
      </w:r>
      <w:r w:rsidR="003F772D" w:rsidRPr="00932ED2">
        <w:rPr>
          <w:rFonts w:ascii="Times New Roman" w:eastAsia="Times New Roman" w:hAnsi="Times New Roman" w:cs="Times New Roman"/>
          <w:color w:val="000000" w:themeColor="text1"/>
          <w:kern w:val="0"/>
          <w:sz w:val="28"/>
          <w:szCs w:val="28"/>
          <w:lang w:val="vi-VN"/>
          <w14:ligatures w14:val="none"/>
        </w:rPr>
        <w:t>nhựa</w:t>
      </w:r>
      <w:r w:rsidRPr="00932ED2">
        <w:rPr>
          <w:rFonts w:ascii="Times New Roman" w:eastAsia="Times New Roman" w:hAnsi="Times New Roman" w:cs="Times New Roman"/>
          <w:color w:val="000000" w:themeColor="text1"/>
          <w:kern w:val="0"/>
          <w:sz w:val="28"/>
          <w:szCs w:val="28"/>
          <w:lang w:val="vi-VN"/>
          <w14:ligatures w14:val="none"/>
        </w:rPr>
        <w:t xml:space="preserve"> và sản phẩm nhựa giá rẻ</w:t>
      </w:r>
      <w:r w:rsidR="003F772D" w:rsidRPr="00932ED2">
        <w:rPr>
          <w:rFonts w:ascii="Times New Roman" w:eastAsia="Times New Roman" w:hAnsi="Times New Roman" w:cs="Times New Roman"/>
          <w:color w:val="000000" w:themeColor="text1"/>
          <w:kern w:val="0"/>
          <w:sz w:val="28"/>
          <w:szCs w:val="28"/>
          <w:lang w:val="vi-VN"/>
          <w14:ligatures w14:val="none"/>
        </w:rPr>
        <w:t xml:space="preserve"> còn rất nhiều hạn chế. Các thể chế điều chỉnh lĩnh vực này chưa giải quyết được những bất cập đang tồn tại. H</w:t>
      </w:r>
      <w:r w:rsidRPr="00932ED2">
        <w:rPr>
          <w:rFonts w:ascii="Times New Roman" w:eastAsia="Times New Roman" w:hAnsi="Times New Roman" w:cs="Times New Roman"/>
          <w:color w:val="000000" w:themeColor="text1"/>
          <w:kern w:val="0"/>
          <w:sz w:val="28"/>
          <w:szCs w:val="28"/>
          <w:lang w:val="vi-VN"/>
          <w14:ligatures w14:val="none"/>
        </w:rPr>
        <w:t xml:space="preserve">àng dệt may không vào được </w:t>
      </w:r>
      <w:r w:rsidR="003F772D" w:rsidRPr="00932ED2">
        <w:rPr>
          <w:rFonts w:ascii="Times New Roman" w:eastAsia="Times New Roman" w:hAnsi="Times New Roman" w:cs="Times New Roman"/>
          <w:color w:val="000000" w:themeColor="text1"/>
          <w:kern w:val="0"/>
          <w:sz w:val="28"/>
          <w:szCs w:val="28"/>
          <w:lang w:val="vi-VN"/>
          <w14:ligatures w14:val="none"/>
        </w:rPr>
        <w:t xml:space="preserve">các </w:t>
      </w:r>
      <w:r w:rsidRPr="00932ED2">
        <w:rPr>
          <w:rFonts w:ascii="Times New Roman" w:eastAsia="Times New Roman" w:hAnsi="Times New Roman" w:cs="Times New Roman"/>
          <w:color w:val="000000" w:themeColor="text1"/>
          <w:kern w:val="0"/>
          <w:sz w:val="28"/>
          <w:szCs w:val="28"/>
          <w:lang w:val="vi-VN"/>
          <w14:ligatures w14:val="none"/>
        </w:rPr>
        <w:t>thị trường do</w:t>
      </w:r>
      <w:r w:rsidR="003F772D" w:rsidRPr="00932ED2">
        <w:rPr>
          <w:rFonts w:ascii="Times New Roman" w:eastAsia="Times New Roman" w:hAnsi="Times New Roman" w:cs="Times New Roman"/>
          <w:color w:val="000000" w:themeColor="text1"/>
          <w:kern w:val="0"/>
          <w:sz w:val="28"/>
          <w:szCs w:val="28"/>
          <w:lang w:val="vi-VN"/>
          <w14:ligatures w14:val="none"/>
        </w:rPr>
        <w:t xml:space="preserve"> không đáp ứng được</w:t>
      </w:r>
      <w:r w:rsidRPr="00932ED2">
        <w:rPr>
          <w:rFonts w:ascii="Times New Roman" w:eastAsia="Times New Roman" w:hAnsi="Times New Roman" w:cs="Times New Roman"/>
          <w:color w:val="000000" w:themeColor="text1"/>
          <w:kern w:val="0"/>
          <w:sz w:val="28"/>
          <w:szCs w:val="28"/>
          <w:lang w:val="vi-VN"/>
          <w14:ligatures w14:val="none"/>
        </w:rPr>
        <w:t xml:space="preserve"> tiêu chuẩn nhà máy xanh, hoặc</w:t>
      </w:r>
      <w:r w:rsidR="003F772D" w:rsidRPr="00932ED2">
        <w:rPr>
          <w:rFonts w:ascii="Times New Roman" w:eastAsia="Times New Roman" w:hAnsi="Times New Roman" w:cs="Times New Roman"/>
          <w:color w:val="000000" w:themeColor="text1"/>
          <w:kern w:val="0"/>
          <w:sz w:val="28"/>
          <w:szCs w:val="28"/>
          <w:lang w:val="vi-VN"/>
          <w14:ligatures w14:val="none"/>
        </w:rPr>
        <w:t xml:space="preserve"> nếu vào được thì khó có khả năng cạnh tranh do sẽ phải</w:t>
      </w:r>
      <w:r w:rsidRPr="00932ED2">
        <w:rPr>
          <w:rFonts w:ascii="Times New Roman" w:eastAsia="Times New Roman" w:hAnsi="Times New Roman" w:cs="Times New Roman"/>
          <w:color w:val="000000" w:themeColor="text1"/>
          <w:kern w:val="0"/>
          <w:sz w:val="28"/>
          <w:szCs w:val="28"/>
          <w:lang w:val="vi-VN"/>
          <w14:ligatures w14:val="none"/>
        </w:rPr>
        <w:t xml:space="preserve"> chịu </w:t>
      </w:r>
      <w:r w:rsidR="003F772D" w:rsidRPr="00932ED2">
        <w:rPr>
          <w:rFonts w:ascii="Times New Roman" w:eastAsia="Times New Roman" w:hAnsi="Times New Roman" w:cs="Times New Roman"/>
          <w:color w:val="000000" w:themeColor="text1"/>
          <w:kern w:val="0"/>
          <w:sz w:val="28"/>
          <w:szCs w:val="28"/>
          <w:lang w:val="vi-VN"/>
          <w14:ligatures w14:val="none"/>
        </w:rPr>
        <w:t xml:space="preserve">các loại thuế liên quan đến bảo vệ môi trường như </w:t>
      </w:r>
      <w:r w:rsidRPr="00932ED2">
        <w:rPr>
          <w:rFonts w:ascii="Times New Roman" w:eastAsia="Times New Roman" w:hAnsi="Times New Roman" w:cs="Times New Roman"/>
          <w:color w:val="000000" w:themeColor="text1"/>
          <w:kern w:val="0"/>
          <w:sz w:val="28"/>
          <w:szCs w:val="28"/>
          <w:lang w:val="vi-VN"/>
          <w14:ligatures w14:val="none"/>
        </w:rPr>
        <w:t>thuế các bon.</w:t>
      </w:r>
      <w:r w:rsidR="007F124F" w:rsidRPr="00932ED2">
        <w:rPr>
          <w:rFonts w:ascii="Times New Roman" w:eastAsia="Times New Roman" w:hAnsi="Times New Roman" w:cs="Times New Roman"/>
          <w:color w:val="000000" w:themeColor="text1"/>
          <w:kern w:val="0"/>
          <w:sz w:val="28"/>
          <w:szCs w:val="28"/>
          <w:lang w:val="vi-VN"/>
          <w14:ligatures w14:val="none"/>
        </w:rPr>
        <w:t xml:space="preserve"> Việc thực hiện các cam kết IUU về chống khai thác thủy sản bất hợp pháp được triển khai chưa hiệu quả nên chưa tận dụng được lợi thế của Việt Nam khi tham gia vào thị trường EU theo các cam kết đã ký kết giữa Việt Nam và EU.</w:t>
      </w:r>
      <w:r w:rsidRPr="00932ED2">
        <w:rPr>
          <w:rFonts w:ascii="Times New Roman" w:eastAsia="Times New Roman" w:hAnsi="Times New Roman" w:cs="Times New Roman"/>
          <w:color w:val="000000" w:themeColor="text1"/>
          <w:kern w:val="0"/>
          <w:sz w:val="28"/>
          <w:szCs w:val="28"/>
          <w:lang w:val="vi-VN"/>
          <w14:ligatures w14:val="none"/>
        </w:rPr>
        <w:t xml:space="preserve"> </w:t>
      </w:r>
    </w:p>
    <w:p w14:paraId="3E74E980" w14:textId="5D8CE785"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Thứ tư, thiếu đồng bộ giữa ban hành thể chế và tổ chức thực thi</w:t>
      </w:r>
      <w:r w:rsidR="007F124F" w:rsidRPr="00932ED2">
        <w:rPr>
          <w:rFonts w:ascii="Times New Roman" w:hAnsi="Times New Roman" w:cs="Times New Roman"/>
          <w:i/>
          <w:iCs/>
          <w:color w:val="000000" w:themeColor="text1"/>
          <w:sz w:val="28"/>
          <w:szCs w:val="28"/>
          <w:shd w:val="clear" w:color="auto" w:fill="FFFFFF"/>
          <w:lang w:val="vi-VN"/>
        </w:rPr>
        <w:t>.</w:t>
      </w:r>
    </w:p>
    <w:p w14:paraId="262EA1CD" w14:textId="2B42F700" w:rsidR="008518D8" w:rsidRPr="00932ED2" w:rsidRDefault="007576B1" w:rsidP="008518D8">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lastRenderedPageBreak/>
        <w:t xml:space="preserve">Như đã đề cập ở trên, do đặc điểm luật </w:t>
      </w:r>
      <w:r w:rsidR="008518D8" w:rsidRPr="00932ED2">
        <w:rPr>
          <w:rFonts w:ascii="Times New Roman" w:hAnsi="Times New Roman" w:cs="Times New Roman"/>
          <w:color w:val="000000" w:themeColor="text1"/>
          <w:sz w:val="28"/>
          <w:szCs w:val="28"/>
          <w:shd w:val="clear" w:color="auto" w:fill="FFFFFF"/>
          <w:lang w:val="vi-VN"/>
        </w:rPr>
        <w:t>khung</w:t>
      </w:r>
      <w:r w:rsidRPr="00932ED2">
        <w:rPr>
          <w:rFonts w:ascii="Times New Roman" w:hAnsi="Times New Roman" w:cs="Times New Roman"/>
          <w:color w:val="000000" w:themeColor="text1"/>
          <w:sz w:val="28"/>
          <w:szCs w:val="28"/>
          <w:shd w:val="clear" w:color="auto" w:fill="FFFFFF"/>
          <w:lang w:val="vi-VN"/>
        </w:rPr>
        <w:t>, luật nguyên tắc trong xây dựng pháp luật ở Việt Nam nên việc ban hành luật và ban hành các quy định hướng dẫn thực hiện gặp phải vấn đề về độ trễ. L</w:t>
      </w:r>
      <w:r w:rsidR="008518D8" w:rsidRPr="00932ED2">
        <w:rPr>
          <w:rFonts w:ascii="Times New Roman" w:hAnsi="Times New Roman" w:cs="Times New Roman"/>
          <w:color w:val="000000" w:themeColor="text1"/>
          <w:sz w:val="28"/>
          <w:szCs w:val="28"/>
          <w:shd w:val="clear" w:color="auto" w:fill="FFFFFF"/>
          <w:lang w:val="vi-VN"/>
        </w:rPr>
        <w:t>uật đã có hiệu lực nhưng</w:t>
      </w:r>
      <w:r w:rsidRPr="00932ED2">
        <w:rPr>
          <w:rFonts w:ascii="Times New Roman" w:hAnsi="Times New Roman" w:cs="Times New Roman"/>
          <w:color w:val="000000" w:themeColor="text1"/>
          <w:sz w:val="28"/>
          <w:szCs w:val="28"/>
          <w:shd w:val="clear" w:color="auto" w:fill="FFFFFF"/>
          <w:lang w:val="vi-VN"/>
        </w:rPr>
        <w:t xml:space="preserve"> phải chờ,</w:t>
      </w:r>
      <w:r w:rsidR="008518D8" w:rsidRPr="00932ED2">
        <w:rPr>
          <w:rFonts w:ascii="Times New Roman" w:hAnsi="Times New Roman" w:cs="Times New Roman"/>
          <w:color w:val="000000" w:themeColor="text1"/>
          <w:sz w:val="28"/>
          <w:szCs w:val="28"/>
          <w:shd w:val="clear" w:color="auto" w:fill="FFFFFF"/>
          <w:lang w:val="vi-VN"/>
        </w:rPr>
        <w:t xml:space="preserve"> không được thi hành vì</w:t>
      </w:r>
      <w:r w:rsidRPr="00932ED2">
        <w:rPr>
          <w:rFonts w:ascii="Times New Roman" w:hAnsi="Times New Roman" w:cs="Times New Roman"/>
          <w:color w:val="000000" w:themeColor="text1"/>
          <w:sz w:val="28"/>
          <w:szCs w:val="28"/>
          <w:shd w:val="clear" w:color="auto" w:fill="FFFFFF"/>
          <w:lang w:val="vi-VN"/>
        </w:rPr>
        <w:t xml:space="preserve"> chưa có</w:t>
      </w:r>
      <w:r w:rsidR="008518D8" w:rsidRPr="00932ED2">
        <w:rPr>
          <w:rFonts w:ascii="Times New Roman" w:hAnsi="Times New Roman" w:cs="Times New Roman"/>
          <w:color w:val="000000" w:themeColor="text1"/>
          <w:sz w:val="28"/>
          <w:szCs w:val="28"/>
          <w:shd w:val="clear" w:color="auto" w:fill="FFFFFF"/>
          <w:lang w:val="vi-VN"/>
        </w:rPr>
        <w:t xml:space="preserve"> văn bản quy định</w:t>
      </w:r>
      <w:r w:rsidRPr="00932ED2">
        <w:rPr>
          <w:rFonts w:ascii="Times New Roman" w:hAnsi="Times New Roman" w:cs="Times New Roman"/>
          <w:color w:val="000000" w:themeColor="text1"/>
          <w:sz w:val="28"/>
          <w:szCs w:val="28"/>
          <w:shd w:val="clear" w:color="auto" w:fill="FFFFFF"/>
          <w:lang w:val="vi-VN"/>
        </w:rPr>
        <w:t>, hướng dẫn</w:t>
      </w:r>
      <w:r w:rsidR="008518D8" w:rsidRPr="00932ED2">
        <w:rPr>
          <w:rFonts w:ascii="Times New Roman" w:hAnsi="Times New Roman" w:cs="Times New Roman"/>
          <w:color w:val="000000" w:themeColor="text1"/>
          <w:sz w:val="28"/>
          <w:szCs w:val="28"/>
          <w:shd w:val="clear" w:color="auto" w:fill="FFFFFF"/>
          <w:lang w:val="vi-VN"/>
        </w:rPr>
        <w:t xml:space="preserve"> chi tiết</w:t>
      </w:r>
      <w:r w:rsidRPr="00932ED2">
        <w:rPr>
          <w:rFonts w:ascii="Times New Roman" w:hAnsi="Times New Roman" w:cs="Times New Roman"/>
          <w:color w:val="000000" w:themeColor="text1"/>
          <w:sz w:val="28"/>
          <w:szCs w:val="28"/>
          <w:shd w:val="clear" w:color="auto" w:fill="FFFFFF"/>
          <w:lang w:val="vi-VN"/>
        </w:rPr>
        <w:t>. C</w:t>
      </w:r>
      <w:r w:rsidR="008518D8" w:rsidRPr="00932ED2">
        <w:rPr>
          <w:rFonts w:ascii="Times New Roman" w:hAnsi="Times New Roman" w:cs="Times New Roman"/>
          <w:color w:val="000000" w:themeColor="text1"/>
          <w:sz w:val="28"/>
          <w:szCs w:val="28"/>
          <w:shd w:val="clear" w:color="auto" w:fill="FFFFFF"/>
          <w:lang w:val="vi-VN"/>
        </w:rPr>
        <w:t xml:space="preserve">ác văn bản </w:t>
      </w:r>
      <w:r w:rsidRPr="00932ED2">
        <w:rPr>
          <w:rFonts w:ascii="Times New Roman" w:hAnsi="Times New Roman" w:cs="Times New Roman"/>
          <w:color w:val="000000" w:themeColor="text1"/>
          <w:sz w:val="28"/>
          <w:szCs w:val="28"/>
          <w:shd w:val="clear" w:color="auto" w:fill="FFFFFF"/>
          <w:lang w:val="vi-VN"/>
        </w:rPr>
        <w:t xml:space="preserve">hướng dẫn thi hành </w:t>
      </w:r>
      <w:r w:rsidR="008518D8" w:rsidRPr="00932ED2">
        <w:rPr>
          <w:rFonts w:ascii="Times New Roman" w:hAnsi="Times New Roman" w:cs="Times New Roman"/>
          <w:color w:val="000000" w:themeColor="text1"/>
          <w:sz w:val="28"/>
          <w:szCs w:val="28"/>
          <w:shd w:val="clear" w:color="auto" w:fill="FFFFFF"/>
          <w:lang w:val="vi-VN"/>
        </w:rPr>
        <w:t>thường được ban hành chậm, không đồng bộ, có trường hợp</w:t>
      </w:r>
      <w:r w:rsidRPr="00932ED2">
        <w:rPr>
          <w:rFonts w:ascii="Times New Roman" w:hAnsi="Times New Roman" w:cs="Times New Roman"/>
          <w:color w:val="000000" w:themeColor="text1"/>
          <w:sz w:val="28"/>
          <w:szCs w:val="28"/>
          <w:shd w:val="clear" w:color="auto" w:fill="FFFFFF"/>
          <w:lang w:val="vi-VN"/>
        </w:rPr>
        <w:t xml:space="preserve"> thời gian đưa luật vào thực thi phải mất hàng năm</w:t>
      </w:r>
      <w:r w:rsidR="008518D8" w:rsidRPr="00932ED2">
        <w:rPr>
          <w:rFonts w:ascii="Times New Roman" w:hAnsi="Times New Roman" w:cs="Times New Roman"/>
          <w:color w:val="000000" w:themeColor="text1"/>
          <w:sz w:val="28"/>
          <w:szCs w:val="28"/>
          <w:shd w:val="clear" w:color="auto" w:fill="FFFFFF"/>
          <w:lang w:val="vi-VN"/>
        </w:rPr>
        <w:t xml:space="preserve"> sau khi luật, pháp lệnh có hiệu lực. Nhiều bộ luật, đạo luật thiếu cơ chế tổ chức thực hiện về tổ chức, nhân sự</w:t>
      </w:r>
      <w:r w:rsidR="00060389" w:rsidRPr="00932ED2">
        <w:rPr>
          <w:rFonts w:ascii="Times New Roman" w:hAnsi="Times New Roman" w:cs="Times New Roman"/>
          <w:color w:val="000000" w:themeColor="text1"/>
          <w:sz w:val="28"/>
          <w:szCs w:val="28"/>
          <w:shd w:val="clear" w:color="auto" w:fill="FFFFFF"/>
          <w:lang w:val="vi-VN"/>
        </w:rPr>
        <w:t>,</w:t>
      </w:r>
      <w:r w:rsidR="008518D8" w:rsidRPr="00932ED2">
        <w:rPr>
          <w:rFonts w:ascii="Times New Roman" w:hAnsi="Times New Roman" w:cs="Times New Roman"/>
          <w:color w:val="000000" w:themeColor="text1"/>
          <w:sz w:val="28"/>
          <w:szCs w:val="28"/>
          <w:shd w:val="clear" w:color="auto" w:fill="FFFFFF"/>
          <w:lang w:val="vi-VN"/>
        </w:rPr>
        <w:t xml:space="preserve"> kinh phí và các điều kiện bảo đảm khác nên hiệu lực thi hành thấp.</w:t>
      </w:r>
      <w:r w:rsidR="00060389" w:rsidRPr="00932ED2">
        <w:rPr>
          <w:rFonts w:ascii="Times New Roman" w:hAnsi="Times New Roman" w:cs="Times New Roman"/>
          <w:color w:val="000000" w:themeColor="text1"/>
          <w:sz w:val="28"/>
          <w:szCs w:val="28"/>
          <w:shd w:val="clear" w:color="auto" w:fill="FFFFFF"/>
          <w:lang w:val="vi-VN"/>
        </w:rPr>
        <w:t xml:space="preserve"> Nhiều chính sách thiếu nguồn lực thực hiện nên không đảm bảo tính khả thi</w:t>
      </w:r>
      <w:r w:rsidR="002B0905" w:rsidRPr="00932ED2">
        <w:rPr>
          <w:rFonts w:ascii="Times New Roman" w:hAnsi="Times New Roman" w:cs="Times New Roman"/>
          <w:color w:val="000000" w:themeColor="text1"/>
          <w:sz w:val="28"/>
          <w:szCs w:val="28"/>
          <w:shd w:val="clear" w:color="auto" w:fill="FFFFFF"/>
          <w:lang w:val="vi-VN"/>
        </w:rPr>
        <w:t>.</w:t>
      </w:r>
      <w:r w:rsidR="00DE5AEF" w:rsidRPr="00932ED2">
        <w:rPr>
          <w:rFonts w:ascii="Times New Roman" w:hAnsi="Times New Roman" w:cs="Times New Roman"/>
          <w:color w:val="000000" w:themeColor="text1"/>
          <w:sz w:val="28"/>
          <w:szCs w:val="28"/>
          <w:shd w:val="clear" w:color="auto" w:fill="FFFFFF"/>
          <w:lang w:val="vi-VN"/>
        </w:rPr>
        <w:t xml:space="preserve"> </w:t>
      </w:r>
      <w:r w:rsidR="002B0905" w:rsidRPr="00932ED2">
        <w:rPr>
          <w:rFonts w:ascii="Times New Roman" w:hAnsi="Times New Roman" w:cs="Times New Roman"/>
          <w:color w:val="000000" w:themeColor="text1"/>
          <w:sz w:val="28"/>
          <w:szCs w:val="28"/>
          <w:shd w:val="clear" w:color="auto" w:fill="FFFFFF"/>
          <w:lang w:val="vi-VN"/>
        </w:rPr>
        <w:t>H</w:t>
      </w:r>
      <w:r w:rsidR="00DE5AEF" w:rsidRPr="00932ED2">
        <w:rPr>
          <w:rFonts w:ascii="Times New Roman" w:hAnsi="Times New Roman" w:cs="Times New Roman"/>
          <w:color w:val="000000" w:themeColor="text1"/>
          <w:sz w:val="28"/>
          <w:szCs w:val="28"/>
          <w:shd w:val="clear" w:color="auto" w:fill="FFFFFF"/>
          <w:lang w:val="vi-VN"/>
        </w:rPr>
        <w:t>oặc ngược lại</w:t>
      </w:r>
      <w:r w:rsidR="002B0905" w:rsidRPr="00932ED2">
        <w:rPr>
          <w:rFonts w:ascii="Times New Roman" w:hAnsi="Times New Roman" w:cs="Times New Roman"/>
          <w:color w:val="000000" w:themeColor="text1"/>
          <w:sz w:val="28"/>
          <w:szCs w:val="28"/>
          <w:shd w:val="clear" w:color="auto" w:fill="FFFFFF"/>
          <w:lang w:val="vi-VN"/>
        </w:rPr>
        <w:t>,</w:t>
      </w:r>
      <w:r w:rsidR="00717B1E" w:rsidRPr="00932ED2">
        <w:rPr>
          <w:rFonts w:ascii="Times New Roman" w:hAnsi="Times New Roman" w:cs="Times New Roman"/>
          <w:color w:val="000000" w:themeColor="text1"/>
          <w:sz w:val="28"/>
          <w:szCs w:val="28"/>
          <w:shd w:val="clear" w:color="auto" w:fill="FFFFFF"/>
          <w:lang w:val="vi-VN"/>
        </w:rPr>
        <w:t xml:space="preserve"> tình trạng</w:t>
      </w:r>
      <w:r w:rsidR="00DE5AEF" w:rsidRPr="00932ED2">
        <w:rPr>
          <w:rFonts w:ascii="Times New Roman" w:hAnsi="Times New Roman" w:cs="Times New Roman"/>
          <w:color w:val="000000" w:themeColor="text1"/>
          <w:sz w:val="28"/>
          <w:szCs w:val="28"/>
          <w:shd w:val="clear" w:color="auto" w:fill="FFFFFF"/>
          <w:lang w:val="vi-VN"/>
        </w:rPr>
        <w:t xml:space="preserve"> không thiếu nguồn lực nhưng thiếu cơ chế chính sách</w:t>
      </w:r>
      <w:r w:rsidR="00717B1E" w:rsidRPr="00932ED2">
        <w:rPr>
          <w:rFonts w:ascii="Times New Roman" w:hAnsi="Times New Roman" w:cs="Times New Roman"/>
          <w:color w:val="000000" w:themeColor="text1"/>
          <w:sz w:val="28"/>
          <w:szCs w:val="28"/>
          <w:shd w:val="clear" w:color="auto" w:fill="FFFFFF"/>
          <w:lang w:val="vi-VN"/>
        </w:rPr>
        <w:t xml:space="preserve"> hiệu quả</w:t>
      </w:r>
      <w:r w:rsidR="00DE5AEF" w:rsidRPr="00932ED2">
        <w:rPr>
          <w:rFonts w:ascii="Times New Roman" w:hAnsi="Times New Roman" w:cs="Times New Roman"/>
          <w:color w:val="000000" w:themeColor="text1"/>
          <w:sz w:val="28"/>
          <w:szCs w:val="28"/>
          <w:shd w:val="clear" w:color="auto" w:fill="FFFFFF"/>
          <w:lang w:val="vi-VN"/>
        </w:rPr>
        <w:t xml:space="preserve"> để thực thi</w:t>
      </w:r>
      <w:r w:rsidR="00717B1E" w:rsidRPr="00932ED2">
        <w:rPr>
          <w:rFonts w:ascii="Times New Roman" w:hAnsi="Times New Roman" w:cs="Times New Roman"/>
          <w:color w:val="000000" w:themeColor="text1"/>
          <w:sz w:val="28"/>
          <w:szCs w:val="28"/>
          <w:shd w:val="clear" w:color="auto" w:fill="FFFFFF"/>
          <w:lang w:val="vi-VN"/>
        </w:rPr>
        <w:t xml:space="preserve"> như trường hợp phát triển thành phố Hồ Chí Minh là ví dụ điển hình</w:t>
      </w:r>
      <w:r w:rsidR="00060389" w:rsidRPr="00932ED2">
        <w:rPr>
          <w:rFonts w:ascii="Times New Roman" w:hAnsi="Times New Roman" w:cs="Times New Roman"/>
          <w:color w:val="000000" w:themeColor="text1"/>
          <w:sz w:val="28"/>
          <w:szCs w:val="28"/>
          <w:shd w:val="clear" w:color="auto" w:fill="FFFFFF"/>
          <w:lang w:val="vi-VN"/>
        </w:rPr>
        <w:t>. Nhiều chính sách có nguồn lực để thực hiện nhưng không giải ngân được do các thủ tục hành chính và các quy định khó thực hiện</w:t>
      </w:r>
      <w:r w:rsidR="002B0905" w:rsidRPr="00932ED2">
        <w:rPr>
          <w:rFonts w:ascii="Times New Roman" w:hAnsi="Times New Roman" w:cs="Times New Roman"/>
          <w:color w:val="000000" w:themeColor="text1"/>
          <w:sz w:val="28"/>
          <w:szCs w:val="28"/>
          <w:shd w:val="clear" w:color="auto" w:fill="FFFFFF"/>
          <w:lang w:val="vi-VN"/>
        </w:rPr>
        <w:t xml:space="preserve"> như trường hợp gói hỗ trợ lãi suất 2% để phục hồi và phát triển kinh tế sau dịch Covid-19 là rất phổ biến</w:t>
      </w:r>
      <w:r w:rsidR="00060389" w:rsidRPr="00932ED2">
        <w:rPr>
          <w:rFonts w:ascii="Times New Roman" w:hAnsi="Times New Roman" w:cs="Times New Roman"/>
          <w:color w:val="000000" w:themeColor="text1"/>
          <w:sz w:val="28"/>
          <w:szCs w:val="28"/>
          <w:shd w:val="clear" w:color="auto" w:fill="FFFFFF"/>
          <w:lang w:val="vi-VN"/>
        </w:rPr>
        <w:t>.</w:t>
      </w:r>
      <w:r w:rsidR="00DE5AEF" w:rsidRPr="00932ED2">
        <w:rPr>
          <w:rFonts w:ascii="Times New Roman" w:hAnsi="Times New Roman" w:cs="Times New Roman"/>
          <w:color w:val="000000" w:themeColor="text1"/>
          <w:sz w:val="28"/>
          <w:szCs w:val="28"/>
          <w:shd w:val="clear" w:color="auto" w:fill="FFFFFF"/>
          <w:lang w:val="vi-VN"/>
        </w:rPr>
        <w:t xml:space="preserve"> </w:t>
      </w:r>
      <w:r w:rsidR="00717B1E" w:rsidRPr="00932ED2">
        <w:rPr>
          <w:rFonts w:ascii="Times New Roman" w:hAnsi="Times New Roman" w:cs="Times New Roman"/>
          <w:color w:val="000000" w:themeColor="text1"/>
          <w:sz w:val="28"/>
          <w:szCs w:val="28"/>
          <w:shd w:val="clear" w:color="auto" w:fill="FFFFFF"/>
          <w:lang w:val="vi-VN"/>
        </w:rPr>
        <w:t>Hoặc tình trạng có đủ nguồn lực nhưng việc thực thi không hiệu quả do quá trình triển khai thực hiện chưa phù hợp hoặc do đầu tư dàn trải, manh mún dẫn tới hiệu quả sử dụng nguồn lực thấp. Ví dụ về triển khai một số chương trình như chương trình đào tạo nghề cho lao động nông thôn hay trong lĩnh vực nghiên cứu khoa học, đào tạo nhân lực thể hiện khá rõ thực trạng này.</w:t>
      </w:r>
      <w:r w:rsidR="00E35A1A" w:rsidRPr="00932ED2">
        <w:rPr>
          <w:rFonts w:ascii="Times New Roman" w:hAnsi="Times New Roman" w:cs="Times New Roman"/>
          <w:color w:val="000000" w:themeColor="text1"/>
          <w:sz w:val="28"/>
          <w:szCs w:val="28"/>
          <w:shd w:val="clear" w:color="auto" w:fill="FFFFFF"/>
          <w:lang w:val="vi-VN"/>
        </w:rPr>
        <w:t xml:space="preserve"> </w:t>
      </w:r>
      <w:r w:rsidR="008A65EF" w:rsidRPr="00932ED2">
        <w:rPr>
          <w:rFonts w:ascii="Times New Roman" w:hAnsi="Times New Roman" w:cs="Times New Roman"/>
          <w:color w:val="000000" w:themeColor="text1"/>
          <w:sz w:val="28"/>
          <w:szCs w:val="28"/>
          <w:shd w:val="clear" w:color="auto" w:fill="FFFFFF"/>
          <w:lang w:val="vi-VN"/>
        </w:rPr>
        <w:t>Các điều kiện về tổ chức cán bộ, nguồn lực tài chính, ngân sách, cơ sở vật chất để thực hiện các nhiệm vụ, quyền hạn của chính quyền địa phương cũng chưa bảo đảm để thực hiện các nhiệm vụ được phân cấp</w:t>
      </w:r>
    </w:p>
    <w:p w14:paraId="66020831" w14:textId="77777777" w:rsidR="008518D8" w:rsidRPr="00932ED2" w:rsidRDefault="008518D8" w:rsidP="008518D8">
      <w:pPr>
        <w:spacing w:after="0" w:line="360" w:lineRule="auto"/>
        <w:ind w:firstLine="720"/>
        <w:jc w:val="both"/>
        <w:rPr>
          <w:rFonts w:ascii="Times New Roman" w:hAnsi="Times New Roman" w:cs="Times New Roman"/>
          <w:i/>
          <w:iCs/>
          <w:color w:val="000000" w:themeColor="text1"/>
          <w:sz w:val="28"/>
          <w:szCs w:val="28"/>
          <w:shd w:val="clear" w:color="auto" w:fill="FFFFFF"/>
          <w:lang w:val="vi-VN"/>
        </w:rPr>
      </w:pPr>
      <w:r w:rsidRPr="00932ED2">
        <w:rPr>
          <w:rFonts w:ascii="Times New Roman" w:hAnsi="Times New Roman" w:cs="Times New Roman"/>
          <w:i/>
          <w:iCs/>
          <w:color w:val="000000" w:themeColor="text1"/>
          <w:sz w:val="28"/>
          <w:szCs w:val="28"/>
          <w:shd w:val="clear" w:color="auto" w:fill="FFFFFF"/>
          <w:lang w:val="vi-VN"/>
        </w:rPr>
        <w:t>Thứ năm, thiếu đồng bộ giữa thể chế trung ương và địa phương.</w:t>
      </w:r>
    </w:p>
    <w:p w14:paraId="72CC8539" w14:textId="39C3D171" w:rsidR="00F6395F" w:rsidRPr="00932ED2" w:rsidRDefault="00717B1E" w:rsidP="00F6395F">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932ED2">
        <w:rPr>
          <w:rFonts w:ascii="Times New Roman" w:hAnsi="Times New Roman" w:cs="Times New Roman"/>
          <w:color w:val="000000" w:themeColor="text1"/>
          <w:sz w:val="28"/>
          <w:szCs w:val="28"/>
          <w:shd w:val="clear" w:color="auto" w:fill="FFFFFF"/>
          <w:lang w:val="vi-VN"/>
        </w:rPr>
        <w:t xml:space="preserve">Do đặc điểm của mô hình phân cấp ở Việt Nam, hiện nay, thể chế trong đó có loại hình thể chế quan trọng nhất là </w:t>
      </w:r>
      <w:r w:rsidR="00F6395F" w:rsidRPr="00932ED2">
        <w:rPr>
          <w:rFonts w:ascii="Times New Roman" w:hAnsi="Times New Roman" w:cs="Times New Roman"/>
          <w:color w:val="000000" w:themeColor="text1"/>
          <w:sz w:val="28"/>
          <w:szCs w:val="28"/>
          <w:shd w:val="clear" w:color="auto" w:fill="FFFFFF"/>
          <w:lang w:val="vi-VN"/>
        </w:rPr>
        <w:t xml:space="preserve">pháp </w:t>
      </w:r>
      <w:r w:rsidRPr="00932ED2">
        <w:rPr>
          <w:rFonts w:ascii="Times New Roman" w:hAnsi="Times New Roman" w:cs="Times New Roman"/>
          <w:color w:val="000000" w:themeColor="text1"/>
          <w:sz w:val="28"/>
          <w:szCs w:val="28"/>
          <w:shd w:val="clear" w:color="auto" w:fill="FFFFFF"/>
          <w:lang w:val="vi-VN"/>
        </w:rPr>
        <w:t xml:space="preserve">luật đều tập trung ở Trung ương, do Trung ương ban hành. </w:t>
      </w:r>
      <w:r w:rsidR="00F6395F" w:rsidRPr="00932ED2">
        <w:rPr>
          <w:rFonts w:ascii="Times New Roman" w:hAnsi="Times New Roman" w:cs="Times New Roman"/>
          <w:color w:val="000000" w:themeColor="text1"/>
          <w:sz w:val="28"/>
          <w:szCs w:val="28"/>
          <w:shd w:val="clear" w:color="auto" w:fill="FFFFFF"/>
          <w:lang w:val="vi-VN"/>
        </w:rPr>
        <w:t>C</w:t>
      </w:r>
      <w:r w:rsidRPr="00932ED2">
        <w:rPr>
          <w:rFonts w:ascii="Times New Roman" w:hAnsi="Times New Roman" w:cs="Times New Roman"/>
          <w:color w:val="000000" w:themeColor="text1"/>
          <w:sz w:val="28"/>
          <w:szCs w:val="28"/>
          <w:shd w:val="clear" w:color="auto" w:fill="FFFFFF"/>
          <w:lang w:val="vi-VN"/>
        </w:rPr>
        <w:t xml:space="preserve">ác </w:t>
      </w:r>
      <w:r w:rsidR="00F6395F" w:rsidRPr="00932ED2">
        <w:rPr>
          <w:rFonts w:ascii="Times New Roman" w:hAnsi="Times New Roman" w:cs="Times New Roman"/>
          <w:color w:val="000000" w:themeColor="text1"/>
          <w:sz w:val="28"/>
          <w:szCs w:val="28"/>
          <w:shd w:val="clear" w:color="auto" w:fill="FFFFFF"/>
          <w:lang w:val="vi-VN"/>
        </w:rPr>
        <w:t>v</w:t>
      </w:r>
      <w:r w:rsidR="008518D8" w:rsidRPr="00932ED2">
        <w:rPr>
          <w:rFonts w:ascii="Times New Roman" w:hAnsi="Times New Roman" w:cs="Times New Roman"/>
          <w:color w:val="000000" w:themeColor="text1"/>
          <w:sz w:val="28"/>
          <w:szCs w:val="28"/>
          <w:shd w:val="clear" w:color="auto" w:fill="FFFFFF"/>
          <w:lang w:val="vi-VN"/>
        </w:rPr>
        <w:t xml:space="preserve">ăn bản quy phạm pháp luật do Chính phủ, các bộ, ngành </w:t>
      </w:r>
      <w:r w:rsidR="00F6395F" w:rsidRPr="00932ED2">
        <w:rPr>
          <w:rFonts w:ascii="Times New Roman" w:hAnsi="Times New Roman" w:cs="Times New Roman"/>
          <w:color w:val="000000" w:themeColor="text1"/>
          <w:sz w:val="28"/>
          <w:szCs w:val="28"/>
          <w:shd w:val="clear" w:color="auto" w:fill="FFFFFF"/>
          <w:lang w:val="vi-VN"/>
        </w:rPr>
        <w:t>Trung ương b</w:t>
      </w:r>
      <w:r w:rsidR="008518D8" w:rsidRPr="00932ED2">
        <w:rPr>
          <w:rFonts w:ascii="Times New Roman" w:hAnsi="Times New Roman" w:cs="Times New Roman"/>
          <w:color w:val="000000" w:themeColor="text1"/>
          <w:sz w:val="28"/>
          <w:szCs w:val="28"/>
          <w:shd w:val="clear" w:color="auto" w:fill="FFFFFF"/>
          <w:lang w:val="vi-VN"/>
        </w:rPr>
        <w:t>an hành chiếm một tỷ trọng lớn trong hệ thống các văn bản quy phạm pháp luật hiện hành.</w:t>
      </w:r>
      <w:r w:rsidR="00F6395F" w:rsidRPr="00932ED2">
        <w:rPr>
          <w:rFonts w:ascii="Times New Roman" w:hAnsi="Times New Roman" w:cs="Times New Roman"/>
          <w:color w:val="000000" w:themeColor="text1"/>
          <w:sz w:val="28"/>
          <w:szCs w:val="28"/>
          <w:shd w:val="clear" w:color="auto" w:fill="FFFFFF"/>
          <w:lang w:val="vi-VN"/>
        </w:rPr>
        <w:t xml:space="preserve"> Thẩm quyền của địa phương trong ban hành thể chế đặ</w:t>
      </w:r>
      <w:r w:rsidR="00C26666" w:rsidRPr="00932ED2">
        <w:rPr>
          <w:rFonts w:ascii="Times New Roman" w:hAnsi="Times New Roman" w:cs="Times New Roman"/>
          <w:color w:val="000000" w:themeColor="text1"/>
          <w:sz w:val="28"/>
          <w:szCs w:val="28"/>
          <w:shd w:val="clear" w:color="auto" w:fill="FFFFFF"/>
          <w:lang w:val="vi-VN"/>
        </w:rPr>
        <w:t>c</w:t>
      </w:r>
      <w:r w:rsidR="00F6395F" w:rsidRPr="00932ED2">
        <w:rPr>
          <w:rFonts w:ascii="Times New Roman" w:hAnsi="Times New Roman" w:cs="Times New Roman"/>
          <w:color w:val="000000" w:themeColor="text1"/>
          <w:sz w:val="28"/>
          <w:szCs w:val="28"/>
          <w:shd w:val="clear" w:color="auto" w:fill="FFFFFF"/>
          <w:lang w:val="vi-VN"/>
        </w:rPr>
        <w:t xml:space="preserve"> thù, riêng biệt của địa phương còn khá hạn chế. Điều này có lợi khi xét dưới góc độ tính thống nhất trong quản lý tổng thể quốc gia, tuy nhiên, ở một khía cạnh nào đó chưa khuyến khích các </w:t>
      </w:r>
      <w:r w:rsidR="00F6395F" w:rsidRPr="00932ED2">
        <w:rPr>
          <w:rFonts w:ascii="Times New Roman" w:hAnsi="Times New Roman" w:cs="Times New Roman"/>
          <w:color w:val="000000" w:themeColor="text1"/>
          <w:sz w:val="28"/>
          <w:szCs w:val="28"/>
          <w:shd w:val="clear" w:color="auto" w:fill="FFFFFF"/>
          <w:lang w:val="vi-VN"/>
        </w:rPr>
        <w:lastRenderedPageBreak/>
        <w:t xml:space="preserve">địa phương chủ động, đột phá, phát huy các sáng kiến để khai thác lợi thế đặc thù cho phát triển. Tính đồng bộ giữa thể chế của trung ương và địa phương xét dưới góc độ vừa đảm bảo quản lý thống nhất vừa tạo dư địa cho sự sáng tạo của các địa phương vì thế còn nhiều hạn chế. </w:t>
      </w:r>
      <w:r w:rsidR="008518D8" w:rsidRPr="00932ED2">
        <w:rPr>
          <w:rFonts w:ascii="Times New Roman" w:hAnsi="Times New Roman" w:cs="Times New Roman"/>
          <w:color w:val="000000" w:themeColor="text1"/>
          <w:sz w:val="28"/>
          <w:szCs w:val="28"/>
          <w:shd w:val="clear" w:color="auto" w:fill="FFFFFF"/>
          <w:lang w:val="vi-VN"/>
        </w:rPr>
        <w:t xml:space="preserve"> </w:t>
      </w:r>
    </w:p>
    <w:p w14:paraId="034F5714" w14:textId="08424A48" w:rsidR="008518D8" w:rsidRPr="00932ED2" w:rsidRDefault="00856002" w:rsidP="008518D8">
      <w:pPr>
        <w:spacing w:after="0" w:line="360" w:lineRule="auto"/>
        <w:ind w:firstLine="720"/>
        <w:jc w:val="both"/>
        <w:rPr>
          <w:rFonts w:ascii="Times New Roman" w:eastAsia="Times New Roman" w:hAnsi="Times New Roman" w:cs="Times New Roman"/>
          <w:color w:val="000000" w:themeColor="text1"/>
          <w:kern w:val="0"/>
          <w:sz w:val="28"/>
          <w:szCs w:val="28"/>
          <w:lang w:val="vi-VN"/>
          <w14:ligatures w14:val="none"/>
        </w:rPr>
      </w:pPr>
      <w:r w:rsidRPr="00932ED2">
        <w:rPr>
          <w:rFonts w:ascii="Times New Roman" w:eastAsia="Times New Roman" w:hAnsi="Times New Roman" w:cs="Times New Roman"/>
          <w:color w:val="000000" w:themeColor="text1"/>
          <w:kern w:val="0"/>
          <w:sz w:val="28"/>
          <w:szCs w:val="28"/>
          <w:lang w:val="vi-VN"/>
          <w14:ligatures w14:val="none"/>
        </w:rPr>
        <w:t>M</w:t>
      </w:r>
      <w:r w:rsidR="008518D8" w:rsidRPr="00932ED2">
        <w:rPr>
          <w:rFonts w:ascii="Times New Roman" w:eastAsia="Times New Roman" w:hAnsi="Times New Roman" w:cs="Times New Roman"/>
          <w:color w:val="000000" w:themeColor="text1"/>
          <w:kern w:val="0"/>
          <w:sz w:val="28"/>
          <w:szCs w:val="28"/>
          <w:lang w:val="vi-VN"/>
          <w14:ligatures w14:val="none"/>
        </w:rPr>
        <w:t>ối quan hệ giữa trung ương và địa phương chưa được quy định rõ ràng bởi các văn bản luật</w:t>
      </w:r>
      <w:r w:rsidRPr="00932ED2">
        <w:rPr>
          <w:rFonts w:ascii="Times New Roman" w:eastAsia="Times New Roman" w:hAnsi="Times New Roman" w:cs="Times New Roman"/>
          <w:color w:val="000000" w:themeColor="text1"/>
          <w:kern w:val="0"/>
          <w:sz w:val="28"/>
          <w:szCs w:val="28"/>
          <w:lang w:val="vi-VN"/>
          <w14:ligatures w14:val="none"/>
        </w:rPr>
        <w:t>. C</w:t>
      </w:r>
      <w:r w:rsidR="008518D8" w:rsidRPr="00932ED2">
        <w:rPr>
          <w:rFonts w:ascii="Times New Roman" w:eastAsia="Times New Roman" w:hAnsi="Times New Roman" w:cs="Times New Roman"/>
          <w:color w:val="000000" w:themeColor="text1"/>
          <w:kern w:val="0"/>
          <w:sz w:val="28"/>
          <w:szCs w:val="28"/>
          <w:lang w:val="vi-VN"/>
          <w14:ligatures w14:val="none"/>
        </w:rPr>
        <w:t>ơ chế “xin-cho” để chính quyền địa phương</w:t>
      </w:r>
      <w:r w:rsidRPr="00932ED2">
        <w:rPr>
          <w:rFonts w:ascii="Times New Roman" w:eastAsia="Times New Roman" w:hAnsi="Times New Roman" w:cs="Times New Roman"/>
          <w:color w:val="000000" w:themeColor="text1"/>
          <w:kern w:val="0"/>
          <w:sz w:val="28"/>
          <w:szCs w:val="28"/>
          <w:lang w:val="vi-VN"/>
          <w14:ligatures w14:val="none"/>
        </w:rPr>
        <w:t xml:space="preserve"> được độc lập</w:t>
      </w:r>
      <w:r w:rsidR="00782A10" w:rsidRPr="00932ED2">
        <w:rPr>
          <w:rFonts w:ascii="Times New Roman" w:eastAsia="Times New Roman" w:hAnsi="Times New Roman" w:cs="Times New Roman"/>
          <w:color w:val="000000" w:themeColor="text1"/>
          <w:kern w:val="0"/>
          <w:sz w:val="28"/>
          <w:szCs w:val="28"/>
          <w:lang w:val="vi-VN"/>
          <w14:ligatures w14:val="none"/>
        </w:rPr>
        <w:t xml:space="preserve"> trong ban hành và tổ chức thực thi một số thể chế có tính ổn định, lâu dài tại địa phương, cũng như</w:t>
      </w:r>
      <w:r w:rsidR="008518D8" w:rsidRPr="00932ED2">
        <w:rPr>
          <w:rFonts w:ascii="Times New Roman" w:eastAsia="Times New Roman" w:hAnsi="Times New Roman" w:cs="Times New Roman"/>
          <w:color w:val="000000" w:themeColor="text1"/>
          <w:kern w:val="0"/>
          <w:sz w:val="28"/>
          <w:szCs w:val="28"/>
          <w:lang w:val="vi-VN"/>
          <w14:ligatures w14:val="none"/>
        </w:rPr>
        <w:t xml:space="preserve"> trong việc</w:t>
      </w:r>
      <w:r w:rsidR="00782A10" w:rsidRPr="00932ED2">
        <w:rPr>
          <w:rFonts w:ascii="Times New Roman" w:eastAsia="Times New Roman" w:hAnsi="Times New Roman" w:cs="Times New Roman"/>
          <w:color w:val="000000" w:themeColor="text1"/>
          <w:kern w:val="0"/>
          <w:sz w:val="28"/>
          <w:szCs w:val="28"/>
          <w:lang w:val="vi-VN"/>
          <w14:ligatures w14:val="none"/>
        </w:rPr>
        <w:t xml:space="preserve"> giải quyết các vấn đề trước mắt, cấp bách, ngắn hạn</w:t>
      </w:r>
      <w:r w:rsidR="008518D8" w:rsidRPr="00932ED2">
        <w:rPr>
          <w:rFonts w:ascii="Times New Roman" w:eastAsia="Times New Roman" w:hAnsi="Times New Roman" w:cs="Times New Roman"/>
          <w:color w:val="000000" w:themeColor="text1"/>
          <w:kern w:val="0"/>
          <w:sz w:val="28"/>
          <w:szCs w:val="28"/>
          <w:lang w:val="vi-VN"/>
          <w14:ligatures w14:val="none"/>
        </w:rPr>
        <w:t xml:space="preserve"> còn</w:t>
      </w:r>
      <w:r w:rsidR="00782A10" w:rsidRPr="00932ED2">
        <w:rPr>
          <w:rFonts w:ascii="Times New Roman" w:eastAsia="Times New Roman" w:hAnsi="Times New Roman" w:cs="Times New Roman"/>
          <w:color w:val="000000" w:themeColor="text1"/>
          <w:kern w:val="0"/>
          <w:sz w:val="28"/>
          <w:szCs w:val="28"/>
          <w:lang w:val="vi-VN"/>
          <w14:ligatures w14:val="none"/>
        </w:rPr>
        <w:t xml:space="preserve"> phổ biến. Điều đó dẫn tới thực trạng, ở các địa phương có điều kiện phát triển,</w:t>
      </w:r>
      <w:r w:rsidR="008518D8" w:rsidRPr="00932ED2">
        <w:rPr>
          <w:rFonts w:ascii="Times New Roman" w:eastAsia="Times New Roman" w:hAnsi="Times New Roman" w:cs="Times New Roman"/>
          <w:color w:val="000000" w:themeColor="text1"/>
          <w:kern w:val="0"/>
          <w:sz w:val="28"/>
          <w:szCs w:val="28"/>
          <w:lang w:val="vi-VN"/>
          <w14:ligatures w14:val="none"/>
        </w:rPr>
        <w:t xml:space="preserve"> các chính quyền địa phương </w:t>
      </w:r>
      <w:r w:rsidR="00782A10" w:rsidRPr="00932ED2">
        <w:rPr>
          <w:rFonts w:ascii="Times New Roman" w:eastAsia="Times New Roman" w:hAnsi="Times New Roman" w:cs="Times New Roman"/>
          <w:color w:val="000000" w:themeColor="text1"/>
          <w:kern w:val="0"/>
          <w:sz w:val="28"/>
          <w:szCs w:val="28"/>
          <w:lang w:val="vi-VN"/>
          <w14:ligatures w14:val="none"/>
        </w:rPr>
        <w:t xml:space="preserve">phải xoay xở </w:t>
      </w:r>
      <w:r w:rsidR="00C26666" w:rsidRPr="00932ED2">
        <w:rPr>
          <w:rFonts w:ascii="Times New Roman" w:eastAsia="Times New Roman" w:hAnsi="Times New Roman" w:cs="Times New Roman"/>
          <w:color w:val="000000" w:themeColor="text1"/>
          <w:kern w:val="0"/>
          <w:sz w:val="28"/>
          <w:szCs w:val="28"/>
          <w:lang w:val="vi-VN"/>
          <w14:ligatures w14:val="none"/>
        </w:rPr>
        <w:t xml:space="preserve">để </w:t>
      </w:r>
      <w:r w:rsidR="00782A10" w:rsidRPr="00932ED2">
        <w:rPr>
          <w:rFonts w:ascii="Times New Roman" w:eastAsia="Times New Roman" w:hAnsi="Times New Roman" w:cs="Times New Roman"/>
          <w:color w:val="000000" w:themeColor="text1"/>
          <w:kern w:val="0"/>
          <w:sz w:val="28"/>
          <w:szCs w:val="28"/>
          <w:lang w:val="vi-VN"/>
          <w14:ligatures w14:val="none"/>
        </w:rPr>
        <w:t>giải quyết vấn đề</w:t>
      </w:r>
      <w:r w:rsidR="00C26666" w:rsidRPr="00932ED2">
        <w:rPr>
          <w:rFonts w:ascii="Times New Roman" w:eastAsia="Times New Roman" w:hAnsi="Times New Roman" w:cs="Times New Roman"/>
          <w:color w:val="000000" w:themeColor="text1"/>
          <w:kern w:val="0"/>
          <w:sz w:val="28"/>
          <w:szCs w:val="28"/>
          <w:lang w:val="vi-VN"/>
          <w14:ligatures w14:val="none"/>
        </w:rPr>
        <w:t xml:space="preserve"> phát triển</w:t>
      </w:r>
      <w:r w:rsidR="00782A10" w:rsidRPr="00932ED2">
        <w:rPr>
          <w:rFonts w:ascii="Times New Roman" w:eastAsia="Times New Roman" w:hAnsi="Times New Roman" w:cs="Times New Roman"/>
          <w:color w:val="000000" w:themeColor="text1"/>
          <w:kern w:val="0"/>
          <w:sz w:val="28"/>
          <w:szCs w:val="28"/>
          <w:lang w:val="vi-VN"/>
          <w14:ligatures w14:val="none"/>
        </w:rPr>
        <w:t xml:space="preserve"> trong một chiếc áo chật</w:t>
      </w:r>
      <w:r w:rsidR="00C26666" w:rsidRPr="00932ED2">
        <w:rPr>
          <w:rFonts w:ascii="Times New Roman" w:eastAsia="Times New Roman" w:hAnsi="Times New Roman" w:cs="Times New Roman"/>
          <w:color w:val="000000" w:themeColor="text1"/>
          <w:kern w:val="0"/>
          <w:sz w:val="28"/>
          <w:szCs w:val="28"/>
          <w:lang w:val="vi-VN"/>
          <w14:ligatures w14:val="none"/>
        </w:rPr>
        <w:t>, dư địa và khô</w:t>
      </w:r>
      <w:r w:rsidR="005369A6" w:rsidRPr="00932ED2">
        <w:rPr>
          <w:rFonts w:ascii="Times New Roman" w:eastAsia="Times New Roman" w:hAnsi="Times New Roman" w:cs="Times New Roman"/>
          <w:color w:val="000000" w:themeColor="text1"/>
          <w:kern w:val="0"/>
          <w:sz w:val="28"/>
          <w:szCs w:val="28"/>
          <w:lang w:val="vi-VN"/>
          <w14:ligatures w14:val="none"/>
        </w:rPr>
        <w:t>n</w:t>
      </w:r>
      <w:r w:rsidR="00C26666" w:rsidRPr="00932ED2">
        <w:rPr>
          <w:rFonts w:ascii="Times New Roman" w:eastAsia="Times New Roman" w:hAnsi="Times New Roman" w:cs="Times New Roman"/>
          <w:color w:val="000000" w:themeColor="text1"/>
          <w:kern w:val="0"/>
          <w:sz w:val="28"/>
          <w:szCs w:val="28"/>
          <w:lang w:val="vi-VN"/>
          <w14:ligatures w14:val="none"/>
        </w:rPr>
        <w:t>g gian phát triển bị bó hẹp</w:t>
      </w:r>
      <w:r w:rsidR="00782A10" w:rsidRPr="00932ED2">
        <w:rPr>
          <w:rFonts w:ascii="Times New Roman" w:eastAsia="Times New Roman" w:hAnsi="Times New Roman" w:cs="Times New Roman"/>
          <w:color w:val="000000" w:themeColor="text1"/>
          <w:kern w:val="0"/>
          <w:sz w:val="28"/>
          <w:szCs w:val="28"/>
          <w:lang w:val="vi-VN"/>
          <w14:ligatures w14:val="none"/>
        </w:rPr>
        <w:t xml:space="preserve">; ở góc độ khác, một số địa phương chưa chủ động, sáng tạo, ỷ lại vào Trung ương và lấy nguồn lực từ sự tăng trưởng và nỗ lực của địa phương khác. </w:t>
      </w:r>
      <w:r w:rsidR="00C26666" w:rsidRPr="00932ED2">
        <w:rPr>
          <w:rFonts w:ascii="Times New Roman" w:eastAsia="Times New Roman" w:hAnsi="Times New Roman" w:cs="Times New Roman"/>
          <w:color w:val="000000" w:themeColor="text1"/>
          <w:kern w:val="0"/>
          <w:sz w:val="28"/>
          <w:szCs w:val="28"/>
          <w:lang w:val="vi-VN"/>
          <w14:ligatures w14:val="none"/>
        </w:rPr>
        <w:t xml:space="preserve">Trong cả hai trường hợp đều dẫn tới </w:t>
      </w:r>
      <w:r w:rsidR="008518D8" w:rsidRPr="00932ED2">
        <w:rPr>
          <w:rFonts w:ascii="Times New Roman" w:eastAsia="Times New Roman" w:hAnsi="Times New Roman" w:cs="Times New Roman"/>
          <w:color w:val="000000" w:themeColor="text1"/>
          <w:kern w:val="0"/>
          <w:sz w:val="28"/>
          <w:szCs w:val="28"/>
          <w:lang w:val="vi-VN"/>
          <w14:ligatures w14:val="none"/>
        </w:rPr>
        <w:t>hiệu quả</w:t>
      </w:r>
      <w:r w:rsidR="00C26666" w:rsidRPr="00932ED2">
        <w:rPr>
          <w:rFonts w:ascii="Times New Roman" w:eastAsia="Times New Roman" w:hAnsi="Times New Roman" w:cs="Times New Roman"/>
          <w:color w:val="000000" w:themeColor="text1"/>
          <w:kern w:val="0"/>
          <w:sz w:val="28"/>
          <w:szCs w:val="28"/>
          <w:lang w:val="vi-VN"/>
          <w14:ligatures w14:val="none"/>
        </w:rPr>
        <w:t xml:space="preserve"> sử dụng nguồn lực thấp và khôgn công bằng, không tạo ra động lực cho phát triển.</w:t>
      </w:r>
      <w:r w:rsidR="008518D8" w:rsidRPr="00932ED2">
        <w:rPr>
          <w:rFonts w:ascii="Times New Roman" w:eastAsia="Times New Roman" w:hAnsi="Times New Roman" w:cs="Times New Roman"/>
          <w:color w:val="000000" w:themeColor="text1"/>
          <w:kern w:val="0"/>
          <w:sz w:val="28"/>
          <w:szCs w:val="28"/>
          <w:lang w:val="vi-VN"/>
          <w14:ligatures w14:val="none"/>
        </w:rPr>
        <w:t xml:space="preserve"> </w:t>
      </w:r>
    </w:p>
    <w:p w14:paraId="5881D2B3" w14:textId="213CB008" w:rsidR="008518D8" w:rsidRPr="00932ED2" w:rsidRDefault="00C26666" w:rsidP="008518D8">
      <w:pPr>
        <w:pStyle w:val="NormalWeb"/>
        <w:shd w:val="clear" w:color="auto" w:fill="FFFFFF"/>
        <w:spacing w:before="0" w:beforeAutospacing="0" w:after="0" w:afterAutospacing="0" w:line="360" w:lineRule="auto"/>
        <w:ind w:firstLine="630"/>
        <w:jc w:val="both"/>
        <w:rPr>
          <w:color w:val="000000" w:themeColor="text1"/>
          <w:sz w:val="28"/>
          <w:szCs w:val="28"/>
          <w:lang w:val="vi-VN"/>
        </w:rPr>
      </w:pPr>
      <w:r w:rsidRPr="00932ED2">
        <w:rPr>
          <w:color w:val="000000" w:themeColor="text1"/>
          <w:sz w:val="28"/>
          <w:szCs w:val="28"/>
          <w:lang w:val="vi-VN"/>
        </w:rPr>
        <w:t>Phân cấp hay là</w:t>
      </w:r>
      <w:r w:rsidR="008518D8" w:rsidRPr="00932ED2">
        <w:rPr>
          <w:color w:val="000000" w:themeColor="text1"/>
          <w:sz w:val="28"/>
          <w:szCs w:val="28"/>
          <w:lang w:val="vi-VN"/>
        </w:rPr>
        <w:t xml:space="preserve"> sự phân định trách nhiệm, quyền hạn của Trung ương và địa phương, cũng như giữa các cấp chính quyền địa phương trong </w:t>
      </w:r>
      <w:r w:rsidRPr="00932ED2">
        <w:rPr>
          <w:color w:val="000000" w:themeColor="text1"/>
          <w:sz w:val="28"/>
          <w:szCs w:val="28"/>
          <w:lang w:val="vi-VN"/>
        </w:rPr>
        <w:t xml:space="preserve">nhiều lĩnh vực kinh tế- xã hội </w:t>
      </w:r>
      <w:r w:rsidR="008518D8" w:rsidRPr="00932ED2">
        <w:rPr>
          <w:color w:val="000000" w:themeColor="text1"/>
          <w:sz w:val="28"/>
          <w:szCs w:val="28"/>
          <w:lang w:val="vi-VN"/>
        </w:rPr>
        <w:t xml:space="preserve">chưa </w:t>
      </w:r>
      <w:r w:rsidRPr="00932ED2">
        <w:rPr>
          <w:color w:val="000000" w:themeColor="text1"/>
          <w:sz w:val="28"/>
          <w:szCs w:val="28"/>
          <w:lang w:val="vi-VN"/>
        </w:rPr>
        <w:t xml:space="preserve">phù </w:t>
      </w:r>
      <w:r w:rsidR="008518D8" w:rsidRPr="00932ED2">
        <w:rPr>
          <w:color w:val="000000" w:themeColor="text1"/>
          <w:sz w:val="28"/>
          <w:szCs w:val="28"/>
          <w:lang w:val="vi-VN"/>
        </w:rPr>
        <w:t>hợp</w:t>
      </w:r>
      <w:r w:rsidRPr="00932ED2">
        <w:rPr>
          <w:color w:val="000000" w:themeColor="text1"/>
          <w:sz w:val="28"/>
          <w:szCs w:val="28"/>
          <w:lang w:val="vi-VN"/>
        </w:rPr>
        <w:t>,</w:t>
      </w:r>
      <w:r w:rsidR="008518D8" w:rsidRPr="00932ED2">
        <w:rPr>
          <w:color w:val="000000" w:themeColor="text1"/>
          <w:sz w:val="28"/>
          <w:szCs w:val="28"/>
          <w:lang w:val="vi-VN"/>
        </w:rPr>
        <w:t xml:space="preserve"> thiếu rõ ràng,</w:t>
      </w:r>
      <w:r w:rsidRPr="00932ED2">
        <w:rPr>
          <w:color w:val="000000" w:themeColor="text1"/>
          <w:sz w:val="28"/>
          <w:szCs w:val="28"/>
          <w:lang w:val="vi-VN"/>
        </w:rPr>
        <w:t xml:space="preserve"> và chưa đồng bộ</w:t>
      </w:r>
      <w:r w:rsidR="003D3064" w:rsidRPr="00932ED2">
        <w:rPr>
          <w:color w:val="000000" w:themeColor="text1"/>
          <w:sz w:val="28"/>
          <w:szCs w:val="28"/>
          <w:lang w:val="vi-VN"/>
        </w:rPr>
        <w:t>.</w:t>
      </w:r>
      <w:r w:rsidR="008518D8" w:rsidRPr="00932ED2">
        <w:rPr>
          <w:color w:val="000000" w:themeColor="text1"/>
          <w:sz w:val="28"/>
          <w:szCs w:val="28"/>
          <w:lang w:val="vi-VN"/>
        </w:rPr>
        <w:t xml:space="preserve"> </w:t>
      </w:r>
      <w:r w:rsidR="003D3064" w:rsidRPr="00932ED2">
        <w:rPr>
          <w:color w:val="000000" w:themeColor="text1"/>
          <w:sz w:val="28"/>
          <w:szCs w:val="28"/>
          <w:lang w:val="vi-VN"/>
        </w:rPr>
        <w:t xml:space="preserve">Một số lĩnh vực phân cấp </w:t>
      </w:r>
      <w:r w:rsidR="00BE75A4" w:rsidRPr="00932ED2">
        <w:rPr>
          <w:color w:val="000000" w:themeColor="text1"/>
          <w:sz w:val="28"/>
          <w:szCs w:val="28"/>
          <w:lang w:val="vi-VN"/>
        </w:rPr>
        <w:t xml:space="preserve">của Trung ương cho địa phương </w:t>
      </w:r>
      <w:r w:rsidR="003D3064" w:rsidRPr="00932ED2">
        <w:rPr>
          <w:color w:val="000000" w:themeColor="text1"/>
          <w:sz w:val="28"/>
          <w:szCs w:val="28"/>
          <w:lang w:val="vi-VN"/>
        </w:rPr>
        <w:t xml:space="preserve">quá hẹp. </w:t>
      </w:r>
      <w:r w:rsidR="008518D8" w:rsidRPr="00932ED2">
        <w:rPr>
          <w:color w:val="000000" w:themeColor="text1"/>
          <w:sz w:val="28"/>
          <w:szCs w:val="28"/>
          <w:lang w:val="vi-VN"/>
        </w:rPr>
        <w:t xml:space="preserve">Chẳng hạn, thẩm quyền quyết định số lượng, nhiệm vụ, quyền hạn và cơ cấu tổ chức của các cơ quan chuyên môn thuộc ủy ban nhân dân các cấp thuộc về Chính phủ. </w:t>
      </w:r>
      <w:r w:rsidR="003D3064" w:rsidRPr="00932ED2">
        <w:rPr>
          <w:color w:val="000000" w:themeColor="text1"/>
          <w:sz w:val="28"/>
          <w:szCs w:val="28"/>
          <w:lang w:val="vi-VN"/>
        </w:rPr>
        <w:t>C</w:t>
      </w:r>
      <w:r w:rsidR="008518D8" w:rsidRPr="00932ED2">
        <w:rPr>
          <w:color w:val="000000" w:themeColor="text1"/>
          <w:sz w:val="28"/>
          <w:szCs w:val="28"/>
          <w:lang w:val="vi-VN"/>
        </w:rPr>
        <w:t>ấp tỉnh không</w:t>
      </w:r>
      <w:r w:rsidR="003D3064" w:rsidRPr="00932ED2">
        <w:rPr>
          <w:color w:val="000000" w:themeColor="text1"/>
          <w:sz w:val="28"/>
          <w:szCs w:val="28"/>
          <w:lang w:val="vi-VN"/>
        </w:rPr>
        <w:t xml:space="preserve"> </w:t>
      </w:r>
      <w:r w:rsidR="008518D8" w:rsidRPr="00932ED2">
        <w:rPr>
          <w:color w:val="000000" w:themeColor="text1"/>
          <w:sz w:val="28"/>
          <w:szCs w:val="28"/>
          <w:lang w:val="vi-VN"/>
        </w:rPr>
        <w:t>tuyển dụng</w:t>
      </w:r>
      <w:r w:rsidR="003D3064" w:rsidRPr="00932ED2">
        <w:rPr>
          <w:color w:val="000000" w:themeColor="text1"/>
          <w:sz w:val="28"/>
          <w:szCs w:val="28"/>
          <w:lang w:val="vi-VN"/>
        </w:rPr>
        <w:t xml:space="preserve"> thêm nhân sự</w:t>
      </w:r>
      <w:r w:rsidR="008518D8" w:rsidRPr="00932ED2">
        <w:rPr>
          <w:color w:val="000000" w:themeColor="text1"/>
          <w:sz w:val="28"/>
          <w:szCs w:val="28"/>
          <w:lang w:val="vi-VN"/>
        </w:rPr>
        <w:t xml:space="preserve"> nếu không được phân bổ thêm chỉ tiêu biên chế</w:t>
      </w:r>
      <w:r w:rsidR="003D3064" w:rsidRPr="00932ED2">
        <w:rPr>
          <w:color w:val="000000" w:themeColor="text1"/>
          <w:sz w:val="28"/>
          <w:szCs w:val="28"/>
          <w:lang w:val="vi-VN"/>
        </w:rPr>
        <w:t xml:space="preserve"> từ Trung ương</w:t>
      </w:r>
      <w:r w:rsidR="008518D8" w:rsidRPr="00932ED2">
        <w:rPr>
          <w:color w:val="000000" w:themeColor="text1"/>
          <w:sz w:val="28"/>
          <w:szCs w:val="28"/>
          <w:lang w:val="vi-VN"/>
        </w:rPr>
        <w:t xml:space="preserve">; không có quyền xác định tiêu chuẩn tuyển dụng; không có quyền lựa chọn hình thức thi tuyển... </w:t>
      </w:r>
      <w:r w:rsidR="003D3064" w:rsidRPr="00932ED2">
        <w:rPr>
          <w:color w:val="000000" w:themeColor="text1"/>
          <w:sz w:val="28"/>
          <w:szCs w:val="28"/>
          <w:lang w:val="vi-VN"/>
        </w:rPr>
        <w:t>Q</w:t>
      </w:r>
      <w:r w:rsidR="008518D8" w:rsidRPr="00932ED2">
        <w:rPr>
          <w:color w:val="000000" w:themeColor="text1"/>
          <w:sz w:val="28"/>
          <w:szCs w:val="28"/>
          <w:lang w:val="vi-VN"/>
        </w:rPr>
        <w:t xml:space="preserve">uyền phân bổ nguồn thu, nhiệm vụ chi </w:t>
      </w:r>
      <w:r w:rsidR="003D3064" w:rsidRPr="00932ED2">
        <w:rPr>
          <w:color w:val="000000" w:themeColor="text1"/>
          <w:sz w:val="28"/>
          <w:szCs w:val="28"/>
          <w:lang w:val="vi-VN"/>
        </w:rPr>
        <w:t xml:space="preserve">thuộc về </w:t>
      </w:r>
      <w:r w:rsidR="008518D8" w:rsidRPr="00932ED2">
        <w:rPr>
          <w:color w:val="000000" w:themeColor="text1"/>
          <w:sz w:val="28"/>
          <w:szCs w:val="28"/>
          <w:lang w:val="vi-VN"/>
        </w:rPr>
        <w:t>cấp tỉnh</w:t>
      </w:r>
      <w:r w:rsidR="003D3064" w:rsidRPr="00932ED2">
        <w:rPr>
          <w:color w:val="000000" w:themeColor="text1"/>
          <w:sz w:val="28"/>
          <w:szCs w:val="28"/>
          <w:lang w:val="vi-VN"/>
        </w:rPr>
        <w:t xml:space="preserve"> nên </w:t>
      </w:r>
      <w:r w:rsidR="008518D8" w:rsidRPr="00932ED2">
        <w:rPr>
          <w:color w:val="000000" w:themeColor="text1"/>
          <w:sz w:val="28"/>
          <w:szCs w:val="28"/>
          <w:lang w:val="vi-VN"/>
        </w:rPr>
        <w:t>không tạo được sự chủ động</w:t>
      </w:r>
      <w:r w:rsidR="003D3064" w:rsidRPr="00932ED2">
        <w:rPr>
          <w:color w:val="000000" w:themeColor="text1"/>
          <w:sz w:val="28"/>
          <w:szCs w:val="28"/>
          <w:lang w:val="vi-VN"/>
        </w:rPr>
        <w:t xml:space="preserve"> của</w:t>
      </w:r>
      <w:r w:rsidR="008518D8" w:rsidRPr="00932ED2">
        <w:rPr>
          <w:color w:val="000000" w:themeColor="text1"/>
          <w:sz w:val="28"/>
          <w:szCs w:val="28"/>
          <w:lang w:val="vi-VN"/>
        </w:rPr>
        <w:t xml:space="preserve"> chính quyền cấp dưới </w:t>
      </w:r>
      <w:r w:rsidR="003D3064" w:rsidRPr="00932ED2">
        <w:rPr>
          <w:color w:val="000000" w:themeColor="text1"/>
          <w:sz w:val="28"/>
          <w:szCs w:val="28"/>
          <w:lang w:val="vi-VN"/>
        </w:rPr>
        <w:t>trong quản lý ngân sách địa phương</w:t>
      </w:r>
      <w:r w:rsidR="008518D8" w:rsidRPr="00932ED2">
        <w:rPr>
          <w:color w:val="000000" w:themeColor="text1"/>
          <w:sz w:val="28"/>
          <w:szCs w:val="28"/>
          <w:lang w:val="vi-VN"/>
        </w:rPr>
        <w:t>. </w:t>
      </w:r>
      <w:r w:rsidR="00BE75A4" w:rsidRPr="00932ED2">
        <w:rPr>
          <w:color w:val="000000" w:themeColor="text1"/>
          <w:sz w:val="28"/>
          <w:szCs w:val="28"/>
          <w:lang w:val="vi-VN"/>
        </w:rPr>
        <w:t>Một số</w:t>
      </w:r>
      <w:r w:rsidR="008518D8" w:rsidRPr="00932ED2">
        <w:rPr>
          <w:color w:val="000000" w:themeColor="text1"/>
          <w:sz w:val="28"/>
          <w:szCs w:val="28"/>
          <w:lang w:val="vi-VN"/>
        </w:rPr>
        <w:t xml:space="preserve"> lĩnh vực </w:t>
      </w:r>
      <w:r w:rsidR="00BE75A4" w:rsidRPr="00932ED2">
        <w:rPr>
          <w:color w:val="000000" w:themeColor="text1"/>
          <w:sz w:val="28"/>
          <w:szCs w:val="28"/>
          <w:lang w:val="vi-VN"/>
        </w:rPr>
        <w:t>thực hiện</w:t>
      </w:r>
      <w:r w:rsidR="008518D8" w:rsidRPr="00932ED2">
        <w:rPr>
          <w:color w:val="000000" w:themeColor="text1"/>
          <w:sz w:val="28"/>
          <w:szCs w:val="28"/>
          <w:lang w:val="vi-VN"/>
        </w:rPr>
        <w:t xml:space="preserve"> phân cấp quá rộng</w:t>
      </w:r>
      <w:r w:rsidR="00BE75A4" w:rsidRPr="00932ED2">
        <w:rPr>
          <w:color w:val="000000" w:themeColor="text1"/>
          <w:sz w:val="28"/>
          <w:szCs w:val="28"/>
          <w:lang w:val="vi-VN"/>
        </w:rPr>
        <w:t>,</w:t>
      </w:r>
      <w:r w:rsidR="008518D8" w:rsidRPr="00932ED2">
        <w:rPr>
          <w:color w:val="000000" w:themeColor="text1"/>
          <w:sz w:val="28"/>
          <w:szCs w:val="28"/>
          <w:lang w:val="vi-VN"/>
        </w:rPr>
        <w:t xml:space="preserve"> trong khi cấp dưới chưa </w:t>
      </w:r>
      <w:r w:rsidR="00BE75A4" w:rsidRPr="00932ED2">
        <w:rPr>
          <w:color w:val="000000" w:themeColor="text1"/>
          <w:sz w:val="28"/>
          <w:szCs w:val="28"/>
          <w:lang w:val="vi-VN"/>
        </w:rPr>
        <w:t>đảm bảo đủ khả</w:t>
      </w:r>
      <w:r w:rsidR="008518D8" w:rsidRPr="00932ED2">
        <w:rPr>
          <w:color w:val="000000" w:themeColor="text1"/>
          <w:sz w:val="28"/>
          <w:szCs w:val="28"/>
          <w:lang w:val="vi-VN"/>
        </w:rPr>
        <w:t xml:space="preserve"> năng</w:t>
      </w:r>
      <w:r w:rsidR="00BE75A4" w:rsidRPr="00932ED2">
        <w:rPr>
          <w:color w:val="000000" w:themeColor="text1"/>
          <w:sz w:val="28"/>
          <w:szCs w:val="28"/>
          <w:lang w:val="vi-VN"/>
        </w:rPr>
        <w:t xml:space="preserve"> đảm nhận</w:t>
      </w:r>
      <w:r w:rsidR="008518D8" w:rsidRPr="00932ED2">
        <w:rPr>
          <w:color w:val="000000" w:themeColor="text1"/>
          <w:sz w:val="28"/>
          <w:szCs w:val="28"/>
          <w:lang w:val="vi-VN"/>
        </w:rPr>
        <w:t xml:space="preserve">, dẫn </w:t>
      </w:r>
      <w:r w:rsidR="00BE75A4" w:rsidRPr="00932ED2">
        <w:rPr>
          <w:color w:val="000000" w:themeColor="text1"/>
          <w:sz w:val="28"/>
          <w:szCs w:val="28"/>
          <w:lang w:val="vi-VN"/>
        </w:rPr>
        <w:t xml:space="preserve">mất kiểm soát của cấp trên, </w:t>
      </w:r>
      <w:r w:rsidR="008518D8" w:rsidRPr="00932ED2">
        <w:rPr>
          <w:color w:val="000000" w:themeColor="text1"/>
          <w:sz w:val="28"/>
          <w:szCs w:val="28"/>
          <w:lang w:val="vi-VN"/>
        </w:rPr>
        <w:t>t</w:t>
      </w:r>
      <w:r w:rsidR="00BE75A4" w:rsidRPr="00932ED2">
        <w:rPr>
          <w:color w:val="000000" w:themeColor="text1"/>
          <w:sz w:val="28"/>
          <w:szCs w:val="28"/>
          <w:lang w:val="vi-VN"/>
        </w:rPr>
        <w:t>ình trạng vi phạm, t</w:t>
      </w:r>
      <w:r w:rsidR="008518D8" w:rsidRPr="00932ED2">
        <w:rPr>
          <w:color w:val="000000" w:themeColor="text1"/>
          <w:sz w:val="28"/>
          <w:szCs w:val="28"/>
          <w:lang w:val="vi-VN"/>
        </w:rPr>
        <w:t>iêu cực</w:t>
      </w:r>
      <w:r w:rsidR="00BE75A4" w:rsidRPr="00932ED2">
        <w:rPr>
          <w:color w:val="000000" w:themeColor="text1"/>
          <w:sz w:val="28"/>
          <w:szCs w:val="28"/>
          <w:lang w:val="vi-VN"/>
        </w:rPr>
        <w:t xml:space="preserve"> trong</w:t>
      </w:r>
      <w:r w:rsidR="008518D8" w:rsidRPr="00932ED2">
        <w:rPr>
          <w:color w:val="000000" w:themeColor="text1"/>
          <w:sz w:val="28"/>
          <w:szCs w:val="28"/>
          <w:lang w:val="vi-VN"/>
        </w:rPr>
        <w:t xml:space="preserve"> </w:t>
      </w:r>
      <w:r w:rsidR="00BE75A4" w:rsidRPr="00932ED2">
        <w:rPr>
          <w:color w:val="000000" w:themeColor="text1"/>
          <w:sz w:val="28"/>
          <w:szCs w:val="28"/>
          <w:lang w:val="vi-VN"/>
        </w:rPr>
        <w:t>quản lý</w:t>
      </w:r>
      <w:r w:rsidR="008518D8" w:rsidRPr="00932ED2">
        <w:rPr>
          <w:color w:val="000000" w:themeColor="text1"/>
          <w:sz w:val="28"/>
          <w:szCs w:val="28"/>
          <w:lang w:val="vi-VN"/>
        </w:rPr>
        <w:t xml:space="preserve"> đất đai diễn ra phổ biến</w:t>
      </w:r>
      <w:r w:rsidR="00BE75A4" w:rsidRPr="00932ED2">
        <w:rPr>
          <w:color w:val="000000" w:themeColor="text1"/>
          <w:sz w:val="28"/>
          <w:szCs w:val="28"/>
          <w:lang w:val="vi-VN"/>
        </w:rPr>
        <w:t xml:space="preserve"> trên phạm vi cả nước và là nguyên nhân của</w:t>
      </w:r>
      <w:r w:rsidR="00E35A1A" w:rsidRPr="00932ED2">
        <w:rPr>
          <w:color w:val="000000" w:themeColor="text1"/>
          <w:sz w:val="28"/>
          <w:szCs w:val="28"/>
          <w:lang w:val="vi-VN"/>
        </w:rPr>
        <w:t xml:space="preserve"> rất</w:t>
      </w:r>
      <w:r w:rsidR="00BE75A4" w:rsidRPr="00932ED2">
        <w:rPr>
          <w:color w:val="000000" w:themeColor="text1"/>
          <w:sz w:val="28"/>
          <w:szCs w:val="28"/>
          <w:lang w:val="vi-VN"/>
        </w:rPr>
        <w:t xml:space="preserve"> </w:t>
      </w:r>
      <w:r w:rsidR="00E35A1A" w:rsidRPr="00932ED2">
        <w:rPr>
          <w:color w:val="000000" w:themeColor="text1"/>
          <w:sz w:val="28"/>
          <w:szCs w:val="28"/>
          <w:lang w:val="vi-VN"/>
        </w:rPr>
        <w:t xml:space="preserve">nhiều vụ việc </w:t>
      </w:r>
      <w:r w:rsidR="00BE75A4" w:rsidRPr="00932ED2">
        <w:rPr>
          <w:color w:val="000000" w:themeColor="text1"/>
          <w:sz w:val="28"/>
          <w:szCs w:val="28"/>
          <w:lang w:val="vi-VN"/>
        </w:rPr>
        <w:t>kiện tụng liên quan đến đất đai</w:t>
      </w:r>
      <w:r w:rsidR="00E35A1A" w:rsidRPr="00932ED2">
        <w:rPr>
          <w:color w:val="000000" w:themeColor="text1"/>
          <w:sz w:val="28"/>
          <w:szCs w:val="28"/>
          <w:lang w:val="vi-VN"/>
        </w:rPr>
        <w:t xml:space="preserve"> kéo dài</w:t>
      </w:r>
      <w:r w:rsidR="008518D8" w:rsidRPr="00932ED2">
        <w:rPr>
          <w:color w:val="000000" w:themeColor="text1"/>
          <w:sz w:val="28"/>
          <w:szCs w:val="28"/>
          <w:lang w:val="vi-VN"/>
        </w:rPr>
        <w:t>.</w:t>
      </w:r>
    </w:p>
    <w:p w14:paraId="467B066A" w14:textId="308EBC57" w:rsidR="008518D8" w:rsidRPr="00932ED2" w:rsidRDefault="008518D8" w:rsidP="00023528">
      <w:pPr>
        <w:spacing w:after="0" w:line="360" w:lineRule="auto"/>
        <w:ind w:firstLine="720"/>
        <w:rPr>
          <w:rFonts w:ascii="Times New Roman" w:hAnsi="Times New Roman" w:cs="Times New Roman"/>
          <w:b/>
          <w:bCs/>
          <w:color w:val="000000" w:themeColor="text1"/>
          <w:sz w:val="28"/>
          <w:szCs w:val="28"/>
          <w:lang w:val="vi-VN"/>
        </w:rPr>
      </w:pPr>
      <w:r w:rsidRPr="00932ED2">
        <w:rPr>
          <w:rFonts w:ascii="Times New Roman" w:hAnsi="Times New Roman" w:cs="Times New Roman"/>
          <w:b/>
          <w:bCs/>
          <w:color w:val="000000" w:themeColor="text1"/>
          <w:sz w:val="28"/>
          <w:szCs w:val="28"/>
          <w:lang w:val="vi-VN"/>
        </w:rPr>
        <w:lastRenderedPageBreak/>
        <w:t xml:space="preserve">III. </w:t>
      </w:r>
      <w:r w:rsidR="00023528" w:rsidRPr="00932ED2">
        <w:rPr>
          <w:rFonts w:ascii="Times New Roman" w:hAnsi="Times New Roman" w:cs="Times New Roman"/>
          <w:b/>
          <w:bCs/>
          <w:color w:val="000000" w:themeColor="text1"/>
          <w:sz w:val="28"/>
          <w:szCs w:val="28"/>
          <w:lang w:val="vi-VN"/>
        </w:rPr>
        <w:t xml:space="preserve">Một số giải pháp </w:t>
      </w:r>
      <w:r w:rsidR="00932ED2" w:rsidRPr="00932ED2">
        <w:rPr>
          <w:rFonts w:ascii="Times New Roman" w:hAnsi="Times New Roman" w:cs="Times New Roman"/>
          <w:b/>
          <w:bCs/>
          <w:color w:val="000000" w:themeColor="text1"/>
          <w:sz w:val="28"/>
          <w:szCs w:val="28"/>
          <w:lang w:val="vi-VN"/>
        </w:rPr>
        <w:t>hoàn thiện</w:t>
      </w:r>
      <w:r w:rsidRPr="00932ED2">
        <w:rPr>
          <w:rFonts w:ascii="Times New Roman" w:hAnsi="Times New Roman" w:cs="Times New Roman"/>
          <w:b/>
          <w:bCs/>
          <w:color w:val="000000" w:themeColor="text1"/>
          <w:sz w:val="28"/>
          <w:szCs w:val="28"/>
          <w:lang w:val="vi-VN"/>
        </w:rPr>
        <w:t xml:space="preserve"> thể chế Việt Nam theo hướng đảm bảo tính đồng bộ góp phần thực hiện các mục tiêu</w:t>
      </w:r>
      <w:r w:rsidR="00023528" w:rsidRPr="00932ED2">
        <w:rPr>
          <w:rFonts w:ascii="Times New Roman" w:hAnsi="Times New Roman" w:cs="Times New Roman"/>
          <w:b/>
          <w:bCs/>
          <w:color w:val="000000" w:themeColor="text1"/>
          <w:sz w:val="28"/>
          <w:szCs w:val="28"/>
          <w:lang w:val="vi-VN"/>
        </w:rPr>
        <w:t xml:space="preserve"> phát triển kinh tế- xã hội giai đoạn tới</w:t>
      </w:r>
      <w:r w:rsidRPr="00932ED2">
        <w:rPr>
          <w:rFonts w:ascii="Times New Roman" w:hAnsi="Times New Roman" w:cs="Times New Roman"/>
          <w:b/>
          <w:bCs/>
          <w:color w:val="000000" w:themeColor="text1"/>
          <w:sz w:val="28"/>
          <w:szCs w:val="28"/>
          <w:lang w:val="vi-VN"/>
        </w:rPr>
        <w:t xml:space="preserve"> </w:t>
      </w:r>
    </w:p>
    <w:p w14:paraId="1591ECB5" w14:textId="60C6347D" w:rsidR="005657A8" w:rsidRPr="00932ED2" w:rsidRDefault="00023528" w:rsidP="005657A8">
      <w:pPr>
        <w:pStyle w:val="NormalWeb"/>
        <w:shd w:val="clear" w:color="auto" w:fill="FFFFFF"/>
        <w:spacing w:before="0" w:beforeAutospacing="0" w:after="0" w:afterAutospacing="0" w:line="360" w:lineRule="auto"/>
        <w:ind w:firstLine="720"/>
        <w:jc w:val="both"/>
        <w:rPr>
          <w:i/>
          <w:iCs/>
          <w:color w:val="000000" w:themeColor="text1"/>
          <w:sz w:val="28"/>
          <w:szCs w:val="28"/>
          <w:shd w:val="clear" w:color="auto" w:fill="FFFFFF"/>
          <w:lang w:val="vi-VN"/>
        </w:rPr>
      </w:pPr>
      <w:r w:rsidRPr="00932ED2">
        <w:rPr>
          <w:i/>
          <w:iCs/>
          <w:color w:val="000000" w:themeColor="text1"/>
          <w:sz w:val="28"/>
          <w:szCs w:val="28"/>
          <w:shd w:val="clear" w:color="auto" w:fill="FFFFFF"/>
          <w:lang w:val="vi-VN"/>
        </w:rPr>
        <w:t xml:space="preserve">Một là, </w:t>
      </w:r>
      <w:r w:rsidR="00B0763D" w:rsidRPr="00932ED2">
        <w:rPr>
          <w:i/>
          <w:iCs/>
          <w:color w:val="000000" w:themeColor="text1"/>
          <w:sz w:val="28"/>
          <w:szCs w:val="28"/>
          <w:shd w:val="clear" w:color="auto" w:fill="FFFFFF"/>
          <w:lang w:val="vi-VN"/>
        </w:rPr>
        <w:t>đảm bảo đồng bộ thể chế chính trị - pháp lý</w:t>
      </w:r>
      <w:r w:rsidR="00DF5B9E" w:rsidRPr="00932ED2">
        <w:rPr>
          <w:i/>
          <w:iCs/>
          <w:color w:val="000000" w:themeColor="text1"/>
          <w:sz w:val="28"/>
          <w:szCs w:val="28"/>
          <w:shd w:val="clear" w:color="auto" w:fill="FFFFFF"/>
          <w:lang w:val="vi-VN"/>
        </w:rPr>
        <w:t xml:space="preserve"> </w:t>
      </w:r>
      <w:r w:rsidR="00FB27CF" w:rsidRPr="00932ED2">
        <w:rPr>
          <w:i/>
          <w:iCs/>
          <w:color w:val="000000" w:themeColor="text1"/>
          <w:sz w:val="28"/>
          <w:szCs w:val="28"/>
          <w:shd w:val="clear" w:color="auto" w:fill="FFFFFF"/>
          <w:lang w:val="vi-VN"/>
        </w:rPr>
        <w:t>–</w:t>
      </w:r>
      <w:r w:rsidR="00B0763D" w:rsidRPr="00932ED2">
        <w:rPr>
          <w:i/>
          <w:iCs/>
          <w:color w:val="000000" w:themeColor="text1"/>
          <w:sz w:val="28"/>
          <w:szCs w:val="28"/>
          <w:shd w:val="clear" w:color="auto" w:fill="FFFFFF"/>
          <w:lang w:val="vi-VN"/>
        </w:rPr>
        <w:t xml:space="preserve"> </w:t>
      </w:r>
      <w:r w:rsidR="00FB27CF" w:rsidRPr="00932ED2">
        <w:rPr>
          <w:i/>
          <w:iCs/>
          <w:color w:val="000000" w:themeColor="text1"/>
          <w:sz w:val="28"/>
          <w:szCs w:val="28"/>
          <w:shd w:val="clear" w:color="auto" w:fill="FFFFFF"/>
          <w:lang w:val="vi-VN"/>
        </w:rPr>
        <w:t>kinh tế</w:t>
      </w:r>
      <w:r w:rsidR="006C6A45" w:rsidRPr="00932ED2">
        <w:rPr>
          <w:i/>
          <w:iCs/>
          <w:color w:val="000000" w:themeColor="text1"/>
          <w:sz w:val="28"/>
          <w:szCs w:val="28"/>
          <w:shd w:val="clear" w:color="auto" w:fill="FFFFFF"/>
          <w:lang w:val="vi-VN"/>
        </w:rPr>
        <w:t xml:space="preserve"> -</w:t>
      </w:r>
      <w:r w:rsidR="00B0763D" w:rsidRPr="00932ED2">
        <w:rPr>
          <w:i/>
          <w:iCs/>
          <w:color w:val="000000" w:themeColor="text1"/>
          <w:sz w:val="28"/>
          <w:szCs w:val="28"/>
          <w:shd w:val="clear" w:color="auto" w:fill="FFFFFF"/>
          <w:lang w:val="vi-VN"/>
        </w:rPr>
        <w:t xml:space="preserve"> xã hội</w:t>
      </w:r>
    </w:p>
    <w:p w14:paraId="3927C57C" w14:textId="19951CE5" w:rsidR="006359AD" w:rsidRPr="00932ED2" w:rsidRDefault="00DF5B9E" w:rsidP="006359AD">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t>Đổi mới thể chế chính trị</w:t>
      </w:r>
      <w:r w:rsidR="008F64E5" w:rsidRPr="00932ED2">
        <w:rPr>
          <w:color w:val="000000" w:themeColor="text1"/>
          <w:sz w:val="28"/>
          <w:szCs w:val="28"/>
          <w:lang w:val="vi-VN"/>
        </w:rPr>
        <w:t>, h</w:t>
      </w:r>
      <w:r w:rsidR="006359AD" w:rsidRPr="00932ED2">
        <w:rPr>
          <w:color w:val="000000" w:themeColor="text1"/>
          <w:sz w:val="28"/>
          <w:szCs w:val="28"/>
          <w:lang w:val="vi-VN"/>
        </w:rPr>
        <w:t xml:space="preserve">oàn thiện </w:t>
      </w:r>
      <w:r w:rsidR="00713CBD" w:rsidRPr="00932ED2">
        <w:rPr>
          <w:color w:val="000000" w:themeColor="text1"/>
          <w:sz w:val="28"/>
          <w:szCs w:val="28"/>
          <w:lang w:val="vi-VN"/>
        </w:rPr>
        <w:t xml:space="preserve">thể chế </w:t>
      </w:r>
      <w:r w:rsidR="006359AD" w:rsidRPr="00932ED2">
        <w:rPr>
          <w:color w:val="000000" w:themeColor="text1"/>
          <w:sz w:val="28"/>
          <w:szCs w:val="28"/>
          <w:lang w:val="vi-VN"/>
        </w:rPr>
        <w:t>pháp l</w:t>
      </w:r>
      <w:r w:rsidR="00713CBD" w:rsidRPr="00932ED2">
        <w:rPr>
          <w:color w:val="000000" w:themeColor="text1"/>
          <w:sz w:val="28"/>
          <w:szCs w:val="28"/>
          <w:lang w:val="vi-VN"/>
        </w:rPr>
        <w:t>ý</w:t>
      </w:r>
      <w:r w:rsidR="006359AD" w:rsidRPr="00932ED2">
        <w:rPr>
          <w:color w:val="000000" w:themeColor="text1"/>
          <w:sz w:val="28"/>
          <w:szCs w:val="28"/>
          <w:lang w:val="vi-VN"/>
        </w:rPr>
        <w:t xml:space="preserve"> đáp ứng yêu cầu xây dựng Nhà nước pháp quyền xã hội chủ nghĩa Việt Nam</w:t>
      </w:r>
      <w:r w:rsidR="00713CBD" w:rsidRPr="00932ED2">
        <w:rPr>
          <w:color w:val="000000" w:themeColor="text1"/>
          <w:sz w:val="28"/>
          <w:szCs w:val="28"/>
          <w:lang w:val="vi-VN"/>
        </w:rPr>
        <w:t xml:space="preserve">. </w:t>
      </w:r>
      <w:r w:rsidR="00FB27CF" w:rsidRPr="00932ED2">
        <w:rPr>
          <w:color w:val="000000" w:themeColor="text1"/>
          <w:sz w:val="28"/>
          <w:szCs w:val="28"/>
          <w:lang w:val="vi-VN"/>
        </w:rPr>
        <w:t>X</w:t>
      </w:r>
      <w:r w:rsidR="00FB27CF" w:rsidRPr="00932ED2">
        <w:rPr>
          <w:color w:val="000000" w:themeColor="text1"/>
          <w:sz w:val="28"/>
          <w:szCs w:val="28"/>
          <w:lang w:val="vi-VN"/>
        </w:rPr>
        <w:t>ây dựng bộ máy nhà nước</w:t>
      </w:r>
      <w:r w:rsidR="00FD6D2F" w:rsidRPr="00932ED2">
        <w:rPr>
          <w:color w:val="000000" w:themeColor="text1"/>
          <w:sz w:val="28"/>
          <w:szCs w:val="28"/>
          <w:lang w:val="vi-VN"/>
        </w:rPr>
        <w:t xml:space="preserve"> liêm chính, phục vụ,</w:t>
      </w:r>
      <w:r w:rsidR="00FB27CF" w:rsidRPr="00932ED2">
        <w:rPr>
          <w:color w:val="000000" w:themeColor="text1"/>
          <w:sz w:val="28"/>
          <w:szCs w:val="28"/>
          <w:lang w:val="vi-VN"/>
        </w:rPr>
        <w:t xml:space="preserve"> tinh gọn, hoạt động hiệu lực hiệu quả gắn với đẩy mạnh phân quyền, phân cấp hợp lý, phòng chống tham nhũng, tiêu cực, tăng cường kiểm tra, giám sát, kiểm soát việc thực hiện quyền lực nhà nước…</w:t>
      </w:r>
      <w:r w:rsidR="00713CBD" w:rsidRPr="00932ED2">
        <w:rPr>
          <w:color w:val="000000" w:themeColor="text1"/>
          <w:sz w:val="28"/>
          <w:szCs w:val="28"/>
          <w:lang w:val="vi-VN"/>
        </w:rPr>
        <w:t>Đổi mới tổ chức các cơ quan trong hệ thống chính trị mà</w:t>
      </w:r>
      <w:r w:rsidR="006359AD" w:rsidRPr="00932ED2">
        <w:rPr>
          <w:color w:val="000000" w:themeColor="text1"/>
          <w:sz w:val="28"/>
          <w:szCs w:val="28"/>
          <w:lang w:val="vi-VN"/>
        </w:rPr>
        <w:t xml:space="preserve"> trọng tâm là đổi mới hoạt động của Quốc hội, hoàn thiện quy trình lập pháp, cơ chế giám sát, quyết định các vấn đề quan trọng của đất nước</w:t>
      </w:r>
      <w:r w:rsidR="00713CBD" w:rsidRPr="00932ED2">
        <w:rPr>
          <w:color w:val="000000" w:themeColor="text1"/>
          <w:sz w:val="28"/>
          <w:szCs w:val="28"/>
          <w:lang w:val="vi-VN"/>
        </w:rPr>
        <w:t>. Hoàn thiện tổ chức bộ máy của Chính phủ và chính quyền địa phương các cấp</w:t>
      </w:r>
      <w:r w:rsidR="00F13B29" w:rsidRPr="00932ED2">
        <w:rPr>
          <w:color w:val="000000" w:themeColor="text1"/>
          <w:sz w:val="28"/>
          <w:szCs w:val="28"/>
          <w:lang w:val="vi-VN"/>
        </w:rPr>
        <w:t xml:space="preserve"> tinh gọn,</w:t>
      </w:r>
      <w:r w:rsidR="00713CBD" w:rsidRPr="00932ED2">
        <w:rPr>
          <w:color w:val="000000" w:themeColor="text1"/>
          <w:sz w:val="28"/>
          <w:szCs w:val="28"/>
          <w:lang w:val="vi-VN"/>
        </w:rPr>
        <w:t xml:space="preserve"> hoạt động hiệu lực</w:t>
      </w:r>
      <w:r w:rsidR="00F13B29" w:rsidRPr="00932ED2">
        <w:rPr>
          <w:color w:val="000000" w:themeColor="text1"/>
          <w:sz w:val="28"/>
          <w:szCs w:val="28"/>
          <w:lang w:val="vi-VN"/>
        </w:rPr>
        <w:t>,</w:t>
      </w:r>
      <w:r w:rsidR="00713CBD" w:rsidRPr="00932ED2">
        <w:rPr>
          <w:color w:val="000000" w:themeColor="text1"/>
          <w:sz w:val="28"/>
          <w:szCs w:val="28"/>
          <w:lang w:val="vi-VN"/>
        </w:rPr>
        <w:t xml:space="preserve"> hiệu quả, hình thành </w:t>
      </w:r>
      <w:r w:rsidR="006359AD" w:rsidRPr="00932ED2">
        <w:rPr>
          <w:color w:val="000000" w:themeColor="text1"/>
          <w:sz w:val="28"/>
          <w:szCs w:val="28"/>
          <w:lang w:val="vi-VN"/>
        </w:rPr>
        <w:t>khung pháp lý cho sự vận hành của Chính phủ điện tử, hướng tới xây dựng Chính phủ số</w:t>
      </w:r>
      <w:r w:rsidR="00713CBD" w:rsidRPr="00932ED2">
        <w:rPr>
          <w:color w:val="000000" w:themeColor="text1"/>
          <w:sz w:val="28"/>
          <w:szCs w:val="28"/>
          <w:lang w:val="vi-VN"/>
        </w:rPr>
        <w:t>. Đ</w:t>
      </w:r>
      <w:r w:rsidR="006359AD" w:rsidRPr="00932ED2">
        <w:rPr>
          <w:color w:val="000000" w:themeColor="text1"/>
          <w:sz w:val="28"/>
          <w:szCs w:val="28"/>
          <w:lang w:val="vi-VN"/>
        </w:rPr>
        <w:t>ổi mới, hoàn thiện tổ chức chính quyền địa phương phù hợp với địa bàn nông thôn, đô thị, hải đảo, đơn vị hành chính - kinh tế đặc biệt; hoàn thiện pháp luật về tổ chức và hoạt động của các cơ quan tư pháp</w:t>
      </w:r>
      <w:r w:rsidR="009E3DA2" w:rsidRPr="00932ED2">
        <w:rPr>
          <w:color w:val="000000" w:themeColor="text1"/>
          <w:sz w:val="28"/>
          <w:szCs w:val="28"/>
          <w:lang w:val="vi-VN"/>
        </w:rPr>
        <w:t>.</w:t>
      </w:r>
    </w:p>
    <w:p w14:paraId="3D40A0E9" w14:textId="54EC7BF7" w:rsidR="00F95C5C" w:rsidRPr="00932ED2" w:rsidRDefault="00F13B29" w:rsidP="00F95C5C">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932ED2">
        <w:rPr>
          <w:color w:val="000000" w:themeColor="text1"/>
          <w:sz w:val="28"/>
          <w:szCs w:val="28"/>
          <w:lang w:val="vi-VN"/>
        </w:rPr>
        <w:t>H</w:t>
      </w:r>
      <w:r w:rsidR="006359AD" w:rsidRPr="00932ED2">
        <w:rPr>
          <w:color w:val="000000" w:themeColor="text1"/>
          <w:sz w:val="28"/>
          <w:szCs w:val="28"/>
          <w:lang w:val="vi-VN"/>
        </w:rPr>
        <w:t>oàn thiện</w:t>
      </w:r>
      <w:r w:rsidRPr="00932ED2">
        <w:rPr>
          <w:color w:val="000000" w:themeColor="text1"/>
          <w:sz w:val="28"/>
          <w:szCs w:val="28"/>
          <w:lang w:val="vi-VN"/>
        </w:rPr>
        <w:t xml:space="preserve"> thể chế</w:t>
      </w:r>
      <w:r w:rsidR="006359AD" w:rsidRPr="00932ED2">
        <w:rPr>
          <w:color w:val="000000" w:themeColor="text1"/>
          <w:sz w:val="28"/>
          <w:szCs w:val="28"/>
          <w:lang w:val="vi-VN"/>
        </w:rPr>
        <w:t xml:space="preserve"> pháp luật </w:t>
      </w:r>
      <w:r w:rsidRPr="00932ED2">
        <w:rPr>
          <w:color w:val="000000" w:themeColor="text1"/>
          <w:sz w:val="28"/>
          <w:szCs w:val="28"/>
          <w:lang w:val="vi-VN"/>
        </w:rPr>
        <w:t xml:space="preserve">theo hướng </w:t>
      </w:r>
      <w:r w:rsidR="006359AD" w:rsidRPr="00932ED2">
        <w:rPr>
          <w:color w:val="000000" w:themeColor="text1"/>
          <w:sz w:val="28"/>
          <w:szCs w:val="28"/>
          <w:lang w:val="vi-VN"/>
        </w:rPr>
        <w:t xml:space="preserve">phát huy sức mạnh đại đoàn kết toàn dân tộc, </w:t>
      </w:r>
      <w:r w:rsidRPr="00932ED2">
        <w:rPr>
          <w:color w:val="000000" w:themeColor="text1"/>
          <w:sz w:val="28"/>
          <w:szCs w:val="28"/>
          <w:lang w:val="vi-VN"/>
        </w:rPr>
        <w:t>phát huy</w:t>
      </w:r>
      <w:r w:rsidR="006359AD" w:rsidRPr="00932ED2">
        <w:rPr>
          <w:color w:val="000000" w:themeColor="text1"/>
          <w:sz w:val="28"/>
          <w:szCs w:val="28"/>
          <w:lang w:val="vi-VN"/>
        </w:rPr>
        <w:t xml:space="preserve"> quyền làm chủ </w:t>
      </w:r>
      <w:r w:rsidR="005369A6" w:rsidRPr="00932ED2">
        <w:rPr>
          <w:color w:val="000000" w:themeColor="text1"/>
          <w:sz w:val="28"/>
          <w:szCs w:val="28"/>
          <w:lang w:val="vi-VN"/>
        </w:rPr>
        <w:t xml:space="preserve">thực chất </w:t>
      </w:r>
      <w:r w:rsidR="006359AD" w:rsidRPr="00932ED2">
        <w:rPr>
          <w:color w:val="000000" w:themeColor="text1"/>
          <w:sz w:val="28"/>
          <w:szCs w:val="28"/>
          <w:lang w:val="vi-VN"/>
        </w:rPr>
        <w:t>của nhân dân; đề cao vai trò chủ thể, vị trí trung tâm của nhân dân trong</w:t>
      </w:r>
      <w:r w:rsidRPr="00932ED2">
        <w:rPr>
          <w:color w:val="000000" w:themeColor="text1"/>
          <w:sz w:val="28"/>
          <w:szCs w:val="28"/>
          <w:lang w:val="vi-VN"/>
        </w:rPr>
        <w:t xml:space="preserve"> tham gia xây dựng, tổ chức thực thi, giám sát thực hiện các </w:t>
      </w:r>
      <w:r w:rsidR="006359AD" w:rsidRPr="00932ED2">
        <w:rPr>
          <w:color w:val="000000" w:themeColor="text1"/>
          <w:sz w:val="28"/>
          <w:szCs w:val="28"/>
          <w:lang w:val="vi-VN"/>
        </w:rPr>
        <w:t xml:space="preserve">cơ chế, chính sách, pháp luật. </w:t>
      </w:r>
      <w:r w:rsidRPr="00932ED2">
        <w:rPr>
          <w:color w:val="000000" w:themeColor="text1"/>
          <w:sz w:val="28"/>
          <w:szCs w:val="28"/>
          <w:lang w:val="vi-VN"/>
        </w:rPr>
        <w:t xml:space="preserve">Đảm bảo </w:t>
      </w:r>
      <w:r w:rsidR="006359AD" w:rsidRPr="00932ED2">
        <w:rPr>
          <w:color w:val="000000" w:themeColor="text1"/>
          <w:sz w:val="28"/>
          <w:szCs w:val="28"/>
          <w:lang w:val="vi-VN"/>
        </w:rPr>
        <w:t xml:space="preserve">vai trò </w:t>
      </w:r>
      <w:r w:rsidRPr="00932ED2">
        <w:rPr>
          <w:color w:val="000000" w:themeColor="text1"/>
          <w:sz w:val="28"/>
          <w:szCs w:val="28"/>
          <w:lang w:val="vi-VN"/>
        </w:rPr>
        <w:t xml:space="preserve">thực sự </w:t>
      </w:r>
      <w:r w:rsidR="006359AD" w:rsidRPr="00932ED2">
        <w:rPr>
          <w:color w:val="000000" w:themeColor="text1"/>
          <w:sz w:val="28"/>
          <w:szCs w:val="28"/>
          <w:lang w:val="vi-VN"/>
        </w:rPr>
        <w:t>nòng cốt</w:t>
      </w:r>
      <w:r w:rsidR="009E3DA2" w:rsidRPr="00932ED2">
        <w:rPr>
          <w:color w:val="000000" w:themeColor="text1"/>
          <w:sz w:val="28"/>
          <w:szCs w:val="28"/>
          <w:lang w:val="vi-VN"/>
        </w:rPr>
        <w:t xml:space="preserve">, </w:t>
      </w:r>
      <w:r w:rsidR="009E3DA2" w:rsidRPr="00932ED2">
        <w:rPr>
          <w:color w:val="000000" w:themeColor="text1"/>
          <w:sz w:val="28"/>
          <w:szCs w:val="28"/>
          <w:lang w:val="vi-VN"/>
        </w:rPr>
        <w:t>tăng cường giám sát, phản biện xã hội</w:t>
      </w:r>
      <w:r w:rsidRPr="00932ED2">
        <w:rPr>
          <w:color w:val="000000" w:themeColor="text1"/>
          <w:sz w:val="28"/>
          <w:szCs w:val="28"/>
          <w:lang w:val="vi-VN"/>
        </w:rPr>
        <w:t xml:space="preserve"> của các tổ chức c</w:t>
      </w:r>
      <w:r w:rsidR="006359AD" w:rsidRPr="00932ED2">
        <w:rPr>
          <w:color w:val="000000" w:themeColor="text1"/>
          <w:sz w:val="28"/>
          <w:szCs w:val="28"/>
          <w:lang w:val="vi-VN"/>
        </w:rPr>
        <w:t>hính trị</w:t>
      </w:r>
      <w:r w:rsidRPr="00932ED2">
        <w:rPr>
          <w:color w:val="000000" w:themeColor="text1"/>
          <w:sz w:val="28"/>
          <w:szCs w:val="28"/>
          <w:lang w:val="vi-VN"/>
        </w:rPr>
        <w:t xml:space="preserve"> - xã hội</w:t>
      </w:r>
      <w:r w:rsidR="009E3DA2" w:rsidRPr="00932ED2">
        <w:rPr>
          <w:color w:val="000000" w:themeColor="text1"/>
          <w:sz w:val="28"/>
          <w:szCs w:val="28"/>
          <w:lang w:val="vi-VN"/>
        </w:rPr>
        <w:t xml:space="preserve"> như</w:t>
      </w:r>
      <w:r w:rsidR="006359AD" w:rsidRPr="00932ED2">
        <w:rPr>
          <w:color w:val="000000" w:themeColor="text1"/>
          <w:sz w:val="28"/>
          <w:szCs w:val="28"/>
          <w:lang w:val="vi-VN"/>
        </w:rPr>
        <w:t xml:space="preserve"> Mặt trận Tổ quốc Việt Nam và các tổ chức thành viên</w:t>
      </w:r>
      <w:r w:rsidR="009E3DA2" w:rsidRPr="00932ED2">
        <w:rPr>
          <w:color w:val="000000" w:themeColor="text1"/>
          <w:sz w:val="28"/>
          <w:szCs w:val="28"/>
          <w:lang w:val="vi-VN"/>
        </w:rPr>
        <w:t xml:space="preserve"> trong quy trình ban hành pháp luật. C</w:t>
      </w:r>
      <w:r w:rsidR="006359AD" w:rsidRPr="00932ED2">
        <w:rPr>
          <w:color w:val="000000" w:themeColor="text1"/>
          <w:sz w:val="28"/>
          <w:szCs w:val="28"/>
          <w:lang w:val="vi-VN"/>
        </w:rPr>
        <w:t xml:space="preserve">ụ thể hóa đầy đủ quyền con người, quyền công dân </w:t>
      </w:r>
      <w:r w:rsidR="009E3DA2" w:rsidRPr="00932ED2">
        <w:rPr>
          <w:color w:val="000000" w:themeColor="text1"/>
          <w:sz w:val="28"/>
          <w:szCs w:val="28"/>
          <w:lang w:val="vi-VN"/>
        </w:rPr>
        <w:t>trong thể chế pháp luật.</w:t>
      </w:r>
      <w:r w:rsidR="00F95C5C" w:rsidRPr="00932ED2">
        <w:rPr>
          <w:color w:val="000000" w:themeColor="text1"/>
          <w:sz w:val="28"/>
          <w:szCs w:val="28"/>
          <w:lang w:val="vi-VN"/>
        </w:rPr>
        <w:t xml:space="preserve"> </w:t>
      </w:r>
      <w:r w:rsidR="00F95C5C" w:rsidRPr="00932ED2">
        <w:rPr>
          <w:color w:val="000000" w:themeColor="text1"/>
          <w:sz w:val="28"/>
          <w:szCs w:val="28"/>
          <w:lang w:val="vi-VN"/>
        </w:rPr>
        <w:t xml:space="preserve">Phát huy vai trò của các tổ chức xã hội, xã hội - nghề nghiệp tham gia </w:t>
      </w:r>
      <w:r w:rsidR="00025A2C" w:rsidRPr="00932ED2">
        <w:rPr>
          <w:color w:val="000000" w:themeColor="text1"/>
          <w:sz w:val="28"/>
          <w:szCs w:val="28"/>
          <w:lang w:val="vi-VN"/>
        </w:rPr>
        <w:t xml:space="preserve">vào </w:t>
      </w:r>
      <w:r w:rsidR="00F95C5C" w:rsidRPr="00932ED2">
        <w:rPr>
          <w:color w:val="000000" w:themeColor="text1"/>
          <w:sz w:val="28"/>
          <w:szCs w:val="28"/>
          <w:lang w:val="vi-VN"/>
        </w:rPr>
        <w:t xml:space="preserve">các quan hệ kinh tế thị trường. </w:t>
      </w:r>
    </w:p>
    <w:p w14:paraId="01F22BFE" w14:textId="05B28DD7" w:rsidR="006C6A45" w:rsidRPr="00932ED2" w:rsidRDefault="009E3DA2" w:rsidP="006C6A45">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t>H</w:t>
      </w:r>
      <w:r w:rsidR="006C6A45" w:rsidRPr="00932ED2">
        <w:rPr>
          <w:color w:val="000000" w:themeColor="text1"/>
          <w:sz w:val="28"/>
          <w:szCs w:val="28"/>
          <w:lang w:val="vi-VN"/>
        </w:rPr>
        <w:t>oàn thiện</w:t>
      </w:r>
      <w:r w:rsidRPr="00932ED2">
        <w:rPr>
          <w:color w:val="000000" w:themeColor="text1"/>
          <w:sz w:val="28"/>
          <w:szCs w:val="28"/>
          <w:lang w:val="vi-VN"/>
        </w:rPr>
        <w:t xml:space="preserve"> thể chế</w:t>
      </w:r>
      <w:r w:rsidR="006C6A45" w:rsidRPr="00932ED2">
        <w:rPr>
          <w:color w:val="000000" w:themeColor="text1"/>
          <w:sz w:val="28"/>
          <w:szCs w:val="28"/>
          <w:lang w:val="vi-VN"/>
        </w:rPr>
        <w:t xml:space="preserve"> pháp luật đáp ứng yêu cầu quản lý</w:t>
      </w:r>
      <w:r w:rsidR="00493B02" w:rsidRPr="00932ED2">
        <w:rPr>
          <w:color w:val="000000" w:themeColor="text1"/>
          <w:sz w:val="28"/>
          <w:szCs w:val="28"/>
          <w:lang w:val="vi-VN"/>
        </w:rPr>
        <w:t xml:space="preserve">, thúc đẩy </w:t>
      </w:r>
      <w:r w:rsidR="006C6A45" w:rsidRPr="00932ED2">
        <w:rPr>
          <w:color w:val="000000" w:themeColor="text1"/>
          <w:sz w:val="28"/>
          <w:szCs w:val="28"/>
          <w:lang w:val="vi-VN"/>
        </w:rPr>
        <w:t>phát triển xã hội bền vững, bảo đảm tiến bộ, công bằng xã hội, trọng tâm là pháp luật về</w:t>
      </w:r>
      <w:r w:rsidR="00493B02" w:rsidRPr="00932ED2">
        <w:rPr>
          <w:color w:val="000000" w:themeColor="text1"/>
          <w:sz w:val="28"/>
          <w:szCs w:val="28"/>
          <w:lang w:val="vi-VN"/>
        </w:rPr>
        <w:t xml:space="preserve"> đảm bảo an sinh xã hội như</w:t>
      </w:r>
      <w:r w:rsidR="006C6A45" w:rsidRPr="00932ED2">
        <w:rPr>
          <w:color w:val="000000" w:themeColor="text1"/>
          <w:sz w:val="28"/>
          <w:szCs w:val="28"/>
          <w:lang w:val="vi-VN"/>
        </w:rPr>
        <w:t xml:space="preserve"> bảo hiểm, việc làm, chăm sóc sức khỏ</w:t>
      </w:r>
      <w:r w:rsidR="00493B02" w:rsidRPr="00932ED2">
        <w:rPr>
          <w:color w:val="000000" w:themeColor="text1"/>
          <w:sz w:val="28"/>
          <w:szCs w:val="28"/>
          <w:lang w:val="vi-VN"/>
        </w:rPr>
        <w:t>e</w:t>
      </w:r>
      <w:r w:rsidR="006C6A45" w:rsidRPr="00932ED2">
        <w:rPr>
          <w:color w:val="000000" w:themeColor="text1"/>
          <w:sz w:val="28"/>
          <w:szCs w:val="28"/>
          <w:lang w:val="vi-VN"/>
        </w:rPr>
        <w:t>, bảo đảm quyền được tiếp cận với các dịch vụ y tế</w:t>
      </w:r>
      <w:r w:rsidR="00493B02" w:rsidRPr="00932ED2">
        <w:rPr>
          <w:color w:val="000000" w:themeColor="text1"/>
          <w:sz w:val="28"/>
          <w:szCs w:val="28"/>
          <w:lang w:val="vi-VN"/>
        </w:rPr>
        <w:t>, giáo dục và các dịch vụ xã hội cơ bản.</w:t>
      </w:r>
    </w:p>
    <w:p w14:paraId="428E5CD4" w14:textId="552C72F5" w:rsidR="006C6A45" w:rsidRPr="00932ED2" w:rsidRDefault="009E3DA2" w:rsidP="006C6A45">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lastRenderedPageBreak/>
        <w:t>H</w:t>
      </w:r>
      <w:r w:rsidR="006C6A45" w:rsidRPr="00932ED2">
        <w:rPr>
          <w:color w:val="000000" w:themeColor="text1"/>
          <w:sz w:val="28"/>
          <w:szCs w:val="28"/>
          <w:lang w:val="vi-VN"/>
        </w:rPr>
        <w:t>oàn thiện</w:t>
      </w:r>
      <w:r w:rsidRPr="00932ED2">
        <w:rPr>
          <w:color w:val="000000" w:themeColor="text1"/>
          <w:sz w:val="28"/>
          <w:szCs w:val="28"/>
          <w:lang w:val="vi-VN"/>
        </w:rPr>
        <w:t xml:space="preserve"> thể chế</w:t>
      </w:r>
      <w:r w:rsidR="006C6A45" w:rsidRPr="00932ED2">
        <w:rPr>
          <w:color w:val="000000" w:themeColor="text1"/>
          <w:sz w:val="28"/>
          <w:szCs w:val="28"/>
          <w:lang w:val="vi-VN"/>
        </w:rPr>
        <w:t xml:space="preserve"> pháp luật đáp ứng yêu cầu quản lý và sử dụng hiệu quả </w:t>
      </w:r>
      <w:r w:rsidR="00493B02" w:rsidRPr="00932ED2">
        <w:rPr>
          <w:color w:val="000000" w:themeColor="text1"/>
          <w:sz w:val="28"/>
          <w:szCs w:val="28"/>
          <w:lang w:val="vi-VN"/>
        </w:rPr>
        <w:t xml:space="preserve">nguuồn lực tài nguyên thiên nhiên nhất là </w:t>
      </w:r>
      <w:r w:rsidR="006C6A45" w:rsidRPr="00932ED2">
        <w:rPr>
          <w:color w:val="000000" w:themeColor="text1"/>
          <w:sz w:val="28"/>
          <w:szCs w:val="28"/>
          <w:lang w:val="vi-VN"/>
        </w:rPr>
        <w:t>đất đai, tài nguyên</w:t>
      </w:r>
      <w:r w:rsidR="00493B02" w:rsidRPr="00932ED2">
        <w:rPr>
          <w:color w:val="000000" w:themeColor="text1"/>
          <w:sz w:val="28"/>
          <w:szCs w:val="28"/>
          <w:lang w:val="vi-VN"/>
        </w:rPr>
        <w:t xml:space="preserve"> khoáng sản để</w:t>
      </w:r>
      <w:r w:rsidR="006C6A45" w:rsidRPr="00932ED2">
        <w:rPr>
          <w:color w:val="000000" w:themeColor="text1"/>
          <w:sz w:val="28"/>
          <w:szCs w:val="28"/>
          <w:lang w:val="vi-VN"/>
        </w:rPr>
        <w:t xml:space="preserve"> bảo vệ môi trường, chủ động thích ứng với biến đổi khí hậu</w:t>
      </w:r>
      <w:r w:rsidR="00493B02" w:rsidRPr="00932ED2">
        <w:rPr>
          <w:color w:val="000000" w:themeColor="text1"/>
          <w:sz w:val="28"/>
          <w:szCs w:val="28"/>
          <w:lang w:val="vi-VN"/>
        </w:rPr>
        <w:t>. T</w:t>
      </w:r>
      <w:r w:rsidR="006C6A45" w:rsidRPr="00932ED2">
        <w:rPr>
          <w:color w:val="000000" w:themeColor="text1"/>
          <w:sz w:val="28"/>
          <w:szCs w:val="28"/>
          <w:lang w:val="vi-VN"/>
        </w:rPr>
        <w:t>rong đó, trọng tâm là</w:t>
      </w:r>
      <w:r w:rsidR="00493B02" w:rsidRPr="00932ED2">
        <w:rPr>
          <w:color w:val="000000" w:themeColor="text1"/>
          <w:sz w:val="28"/>
          <w:szCs w:val="28"/>
          <w:lang w:val="vi-VN"/>
        </w:rPr>
        <w:t xml:space="preserve"> hoàn thiện thể chế</w:t>
      </w:r>
      <w:r w:rsidR="006C6A45" w:rsidRPr="00932ED2">
        <w:rPr>
          <w:color w:val="000000" w:themeColor="text1"/>
          <w:sz w:val="28"/>
          <w:szCs w:val="28"/>
          <w:lang w:val="vi-VN"/>
        </w:rPr>
        <w:t xml:space="preserve"> pháp luật về đất đai nhằm quản lý chặt chẽ, huy động, phân bổ và sử dụng hiệu quả nguồn lực đất đai để phát triển đất nước.</w:t>
      </w:r>
    </w:p>
    <w:p w14:paraId="6A8C1BA3" w14:textId="61389513" w:rsidR="006C6A45" w:rsidRPr="00932ED2" w:rsidRDefault="009E3DA2" w:rsidP="006C6A45">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t>H</w:t>
      </w:r>
      <w:r w:rsidR="006C6A45" w:rsidRPr="00932ED2">
        <w:rPr>
          <w:color w:val="000000" w:themeColor="text1"/>
          <w:sz w:val="28"/>
          <w:szCs w:val="28"/>
          <w:lang w:val="vi-VN"/>
        </w:rPr>
        <w:t>oàn thiện</w:t>
      </w:r>
      <w:r w:rsidRPr="00932ED2">
        <w:rPr>
          <w:color w:val="000000" w:themeColor="text1"/>
          <w:sz w:val="28"/>
          <w:szCs w:val="28"/>
          <w:lang w:val="vi-VN"/>
        </w:rPr>
        <w:t xml:space="preserve"> thể chế</w:t>
      </w:r>
      <w:r w:rsidR="006C6A45" w:rsidRPr="00932ED2">
        <w:rPr>
          <w:color w:val="000000" w:themeColor="text1"/>
          <w:sz w:val="28"/>
          <w:szCs w:val="28"/>
          <w:lang w:val="vi-VN"/>
        </w:rPr>
        <w:t xml:space="preserve"> pháp luật</w:t>
      </w:r>
      <w:r w:rsidR="00493B02" w:rsidRPr="00932ED2">
        <w:rPr>
          <w:color w:val="000000" w:themeColor="text1"/>
          <w:sz w:val="28"/>
          <w:szCs w:val="28"/>
          <w:lang w:val="vi-VN"/>
        </w:rPr>
        <w:t xml:space="preserve"> về quốc phòng, an ninh</w:t>
      </w:r>
      <w:r w:rsidR="006C6A45" w:rsidRPr="00932ED2">
        <w:rPr>
          <w:color w:val="000000" w:themeColor="text1"/>
          <w:sz w:val="28"/>
          <w:szCs w:val="28"/>
          <w:lang w:val="vi-VN"/>
        </w:rPr>
        <w:t xml:space="preserve"> đáp ứng yêu cầu tăng cường quốc phòng, an ninh, bảo vệ vững chắc Tổ quốc </w:t>
      </w:r>
      <w:r w:rsidR="00025A2C" w:rsidRPr="00932ED2">
        <w:rPr>
          <w:color w:val="000000" w:themeColor="text1"/>
          <w:sz w:val="28"/>
          <w:szCs w:val="28"/>
          <w:lang w:val="vi-VN"/>
        </w:rPr>
        <w:t>trong bối cảnh mới có nhiều biến động, phức tạp</w:t>
      </w:r>
      <w:r w:rsidR="006C6A45" w:rsidRPr="00932ED2">
        <w:rPr>
          <w:color w:val="000000" w:themeColor="text1"/>
          <w:sz w:val="28"/>
          <w:szCs w:val="28"/>
          <w:lang w:val="vi-VN"/>
        </w:rPr>
        <w:t>; bảo vệ chủ quyền, biên giới quốc gia, giữ vững an ninh chính trị, trật tự, an toàn xã hội, bảo đảm môi trường hòa bình, ổn định</w:t>
      </w:r>
      <w:r w:rsidR="00025A2C" w:rsidRPr="00932ED2">
        <w:rPr>
          <w:color w:val="000000" w:themeColor="text1"/>
          <w:sz w:val="28"/>
          <w:szCs w:val="28"/>
          <w:lang w:val="vi-VN"/>
        </w:rPr>
        <w:t xml:space="preserve"> cho phát triển, để Việt Nam tiếp tục là địa điểm thu hút đầu tư trực tiếp nước ngoài hấp dẫn</w:t>
      </w:r>
      <w:r w:rsidR="006C6A45" w:rsidRPr="00932ED2">
        <w:rPr>
          <w:color w:val="000000" w:themeColor="text1"/>
          <w:sz w:val="28"/>
          <w:szCs w:val="28"/>
          <w:lang w:val="vi-VN"/>
        </w:rPr>
        <w:t xml:space="preserve">. </w:t>
      </w:r>
    </w:p>
    <w:p w14:paraId="58651496" w14:textId="159E8382" w:rsidR="009E3DA2" w:rsidRPr="00932ED2" w:rsidRDefault="009E3DA2" w:rsidP="009E3DA2">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t xml:space="preserve">Hoàn thiện thể chế pháp luật </w:t>
      </w:r>
      <w:r w:rsidR="00493B02" w:rsidRPr="00932ED2">
        <w:rPr>
          <w:color w:val="000000" w:themeColor="text1"/>
          <w:sz w:val="28"/>
          <w:szCs w:val="28"/>
          <w:lang w:val="vi-VN"/>
        </w:rPr>
        <w:t xml:space="preserve">về giáo dục đào tạo và khoa học công nghệ </w:t>
      </w:r>
      <w:r w:rsidRPr="00932ED2">
        <w:rPr>
          <w:color w:val="000000" w:themeColor="text1"/>
          <w:sz w:val="28"/>
          <w:szCs w:val="28"/>
          <w:lang w:val="vi-VN"/>
        </w:rPr>
        <w:t>đáp ứng yêu cầu đổi mới căn bản, toàn diện giáo dục và đào tạo</w:t>
      </w:r>
      <w:r w:rsidR="00BB38FB" w:rsidRPr="00932ED2">
        <w:rPr>
          <w:color w:val="000000" w:themeColor="text1"/>
          <w:sz w:val="28"/>
          <w:szCs w:val="28"/>
          <w:lang w:val="vi-VN"/>
        </w:rPr>
        <w:t>, nâng cao chất lượng nguồn nhân lực, nhất là nhân lực chất lượng cao</w:t>
      </w:r>
      <w:r w:rsidRPr="00932ED2">
        <w:rPr>
          <w:color w:val="000000" w:themeColor="text1"/>
          <w:sz w:val="28"/>
          <w:szCs w:val="28"/>
          <w:lang w:val="vi-VN"/>
        </w:rPr>
        <w:t>;</w:t>
      </w:r>
      <w:r w:rsidR="00BB38FB" w:rsidRPr="00932ED2">
        <w:rPr>
          <w:color w:val="000000" w:themeColor="text1"/>
          <w:sz w:val="28"/>
          <w:szCs w:val="28"/>
          <w:lang w:val="vi-VN"/>
        </w:rPr>
        <w:t xml:space="preserve"> phát triển khoa học công nghệ theo hướng</w:t>
      </w:r>
      <w:r w:rsidRPr="00932ED2">
        <w:rPr>
          <w:color w:val="000000" w:themeColor="text1"/>
          <w:sz w:val="28"/>
          <w:szCs w:val="28"/>
          <w:lang w:val="vi-VN"/>
        </w:rPr>
        <w:t xml:space="preserve"> thúc đẩy đổi mới sáng tạo,</w:t>
      </w:r>
      <w:r w:rsidR="00BB38FB" w:rsidRPr="00932ED2">
        <w:rPr>
          <w:color w:val="000000" w:themeColor="text1"/>
          <w:sz w:val="28"/>
          <w:szCs w:val="28"/>
          <w:lang w:val="vi-VN"/>
        </w:rPr>
        <w:t xml:space="preserve"> nghiên cứu,</w:t>
      </w:r>
      <w:r w:rsidRPr="00932ED2">
        <w:rPr>
          <w:color w:val="000000" w:themeColor="text1"/>
          <w:sz w:val="28"/>
          <w:szCs w:val="28"/>
          <w:lang w:val="vi-VN"/>
        </w:rPr>
        <w:t xml:space="preserve"> chuyển giao, ứng dụng</w:t>
      </w:r>
      <w:r w:rsidR="00BB38FB" w:rsidRPr="00932ED2">
        <w:rPr>
          <w:color w:val="000000" w:themeColor="text1"/>
          <w:sz w:val="28"/>
          <w:szCs w:val="28"/>
          <w:lang w:val="vi-VN"/>
        </w:rPr>
        <w:t xml:space="preserve"> </w:t>
      </w:r>
      <w:r w:rsidRPr="00932ED2">
        <w:rPr>
          <w:color w:val="000000" w:themeColor="text1"/>
          <w:sz w:val="28"/>
          <w:szCs w:val="28"/>
          <w:lang w:val="vi-VN"/>
        </w:rPr>
        <w:t>khoa học và công nghệ</w:t>
      </w:r>
      <w:r w:rsidR="00BB38FB" w:rsidRPr="00932ED2">
        <w:rPr>
          <w:color w:val="000000" w:themeColor="text1"/>
          <w:sz w:val="28"/>
          <w:szCs w:val="28"/>
          <w:lang w:val="vi-VN"/>
        </w:rPr>
        <w:t xml:space="preserve"> vào các lĩnh vực của đời sống xã hội.</w:t>
      </w:r>
      <w:r w:rsidRPr="00932ED2">
        <w:rPr>
          <w:color w:val="000000" w:themeColor="text1"/>
          <w:sz w:val="28"/>
          <w:szCs w:val="28"/>
          <w:lang w:val="vi-VN"/>
        </w:rPr>
        <w:t xml:space="preserve"> </w:t>
      </w:r>
      <w:r w:rsidR="00BB38FB" w:rsidRPr="00932ED2">
        <w:rPr>
          <w:color w:val="000000" w:themeColor="text1"/>
          <w:sz w:val="28"/>
          <w:szCs w:val="28"/>
          <w:lang w:val="vi-VN"/>
        </w:rPr>
        <w:t xml:space="preserve">Hoàn thiện thể chế pháp luật về </w:t>
      </w:r>
      <w:r w:rsidRPr="00932ED2">
        <w:rPr>
          <w:color w:val="000000" w:themeColor="text1"/>
          <w:sz w:val="28"/>
          <w:szCs w:val="28"/>
          <w:lang w:val="vi-VN"/>
        </w:rPr>
        <w:t>phát triển hạ tầng số, thúc đẩy quá trình chuyển đổi số quốc gia</w:t>
      </w:r>
      <w:r w:rsidR="00493B02" w:rsidRPr="00932ED2">
        <w:rPr>
          <w:color w:val="000000" w:themeColor="text1"/>
          <w:sz w:val="28"/>
          <w:szCs w:val="28"/>
          <w:lang w:val="vi-VN"/>
        </w:rPr>
        <w:t>. Hoàn thiện thể</w:t>
      </w:r>
      <w:r w:rsidRPr="00932ED2">
        <w:rPr>
          <w:color w:val="000000" w:themeColor="text1"/>
          <w:sz w:val="28"/>
          <w:szCs w:val="28"/>
          <w:lang w:val="vi-VN"/>
        </w:rPr>
        <w:t xml:space="preserve"> chế pháp luật</w:t>
      </w:r>
      <w:r w:rsidR="00493B02" w:rsidRPr="00932ED2">
        <w:rPr>
          <w:color w:val="000000" w:themeColor="text1"/>
          <w:sz w:val="28"/>
          <w:szCs w:val="28"/>
          <w:lang w:val="vi-VN"/>
        </w:rPr>
        <w:t xml:space="preserve"> trong lĩnh vực văn hóa nhằm</w:t>
      </w:r>
      <w:r w:rsidRPr="00932ED2">
        <w:rPr>
          <w:color w:val="000000" w:themeColor="text1"/>
          <w:sz w:val="28"/>
          <w:szCs w:val="28"/>
          <w:lang w:val="vi-VN"/>
        </w:rPr>
        <w:t xml:space="preserve"> phát huy giá trị văn hóa, sức mạnh con người Việt Nam, nhất là trong lĩnh vực báo chí, xuất bản, điện ảnh, di sản văn hóa, phát triển công nghiệp văn hóa.</w:t>
      </w:r>
    </w:p>
    <w:p w14:paraId="2FFB55D6" w14:textId="5C72944D" w:rsidR="006C6A45" w:rsidRPr="00932ED2" w:rsidRDefault="00731D65" w:rsidP="00B72B0C">
      <w:pPr>
        <w:spacing w:after="0" w:line="360" w:lineRule="auto"/>
        <w:ind w:firstLine="810"/>
        <w:jc w:val="both"/>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lang w:val="vi-VN"/>
        </w:rPr>
        <w:t>Ư</w:t>
      </w:r>
      <w:r w:rsidR="006C6A45" w:rsidRPr="00932ED2">
        <w:rPr>
          <w:rFonts w:ascii="Times New Roman" w:hAnsi="Times New Roman" w:cs="Times New Roman"/>
          <w:color w:val="000000" w:themeColor="text1"/>
          <w:sz w:val="28"/>
          <w:szCs w:val="28"/>
          <w:lang w:val="vi-VN"/>
        </w:rPr>
        <w:t xml:space="preserve">u tiên xây dựng mới, sửa đổi, bổ sung </w:t>
      </w:r>
      <w:r w:rsidRPr="00932ED2">
        <w:rPr>
          <w:rFonts w:ascii="Times New Roman" w:hAnsi="Times New Roman" w:cs="Times New Roman"/>
          <w:color w:val="000000" w:themeColor="text1"/>
          <w:sz w:val="28"/>
          <w:szCs w:val="28"/>
          <w:lang w:val="vi-VN"/>
        </w:rPr>
        <w:t xml:space="preserve">thể chế pháp </w:t>
      </w:r>
      <w:r w:rsidR="006C6A45" w:rsidRPr="00932ED2">
        <w:rPr>
          <w:rFonts w:ascii="Times New Roman" w:hAnsi="Times New Roman" w:cs="Times New Roman"/>
          <w:color w:val="000000" w:themeColor="text1"/>
          <w:sz w:val="28"/>
          <w:szCs w:val="28"/>
          <w:lang w:val="vi-VN"/>
        </w:rPr>
        <w:t>luật ở các lĩnh vực trọng điểm có ý nghĩa then chốt,</w:t>
      </w:r>
      <w:r w:rsidR="00BB38FB" w:rsidRPr="00932ED2">
        <w:rPr>
          <w:rFonts w:ascii="Times New Roman" w:hAnsi="Times New Roman" w:cs="Times New Roman"/>
          <w:color w:val="000000" w:themeColor="text1"/>
          <w:sz w:val="28"/>
          <w:szCs w:val="28"/>
          <w:lang w:val="vi-VN"/>
        </w:rPr>
        <w:t xml:space="preserve"> đang là điểm nghẽn cho phát triển để</w:t>
      </w:r>
      <w:r w:rsidR="006C6A45" w:rsidRPr="00932ED2">
        <w:rPr>
          <w:rFonts w:ascii="Times New Roman" w:hAnsi="Times New Roman" w:cs="Times New Roman"/>
          <w:color w:val="000000" w:themeColor="text1"/>
          <w:sz w:val="28"/>
          <w:szCs w:val="28"/>
          <w:lang w:val="vi-VN"/>
        </w:rPr>
        <w:t xml:space="preserve"> </w:t>
      </w:r>
      <w:r w:rsidR="00BB38FB" w:rsidRPr="00932ED2">
        <w:rPr>
          <w:rFonts w:ascii="Times New Roman" w:hAnsi="Times New Roman" w:cs="Times New Roman"/>
          <w:color w:val="000000" w:themeColor="text1"/>
          <w:sz w:val="28"/>
          <w:szCs w:val="28"/>
          <w:lang w:val="vi-VN"/>
        </w:rPr>
        <w:t xml:space="preserve">khơi thông tắc nghẽn, </w:t>
      </w:r>
      <w:r w:rsidR="006C6A45" w:rsidRPr="00932ED2">
        <w:rPr>
          <w:rFonts w:ascii="Times New Roman" w:hAnsi="Times New Roman" w:cs="Times New Roman"/>
          <w:color w:val="000000" w:themeColor="text1"/>
          <w:sz w:val="28"/>
          <w:szCs w:val="28"/>
          <w:lang w:val="vi-VN"/>
        </w:rPr>
        <w:t>tạo</w:t>
      </w:r>
      <w:r w:rsidRPr="00932ED2">
        <w:rPr>
          <w:rFonts w:ascii="Times New Roman" w:hAnsi="Times New Roman" w:cs="Times New Roman"/>
          <w:color w:val="000000" w:themeColor="text1"/>
          <w:sz w:val="28"/>
          <w:szCs w:val="28"/>
          <w:lang w:val="vi-VN"/>
        </w:rPr>
        <w:t xml:space="preserve"> ra</w:t>
      </w:r>
      <w:r w:rsidR="006C6A45" w:rsidRPr="00932ED2">
        <w:rPr>
          <w:rFonts w:ascii="Times New Roman" w:hAnsi="Times New Roman" w:cs="Times New Roman"/>
          <w:color w:val="000000" w:themeColor="text1"/>
          <w:sz w:val="28"/>
          <w:szCs w:val="28"/>
          <w:lang w:val="vi-VN"/>
        </w:rPr>
        <w:t xml:space="preserve"> sự bứt phá về phát triển kinh tế - xã hội</w:t>
      </w:r>
      <w:r w:rsidRPr="00932ED2">
        <w:rPr>
          <w:rFonts w:ascii="Times New Roman" w:hAnsi="Times New Roman" w:cs="Times New Roman"/>
          <w:color w:val="000000" w:themeColor="text1"/>
          <w:sz w:val="28"/>
          <w:szCs w:val="28"/>
          <w:lang w:val="vi-VN"/>
        </w:rPr>
        <w:t xml:space="preserve"> </w:t>
      </w:r>
      <w:r w:rsidR="006C6A45" w:rsidRPr="00932ED2">
        <w:rPr>
          <w:rFonts w:ascii="Times New Roman" w:hAnsi="Times New Roman" w:cs="Times New Roman"/>
          <w:color w:val="000000" w:themeColor="text1"/>
          <w:sz w:val="28"/>
          <w:szCs w:val="28"/>
          <w:lang w:val="vi-VN"/>
        </w:rPr>
        <w:t>như: pháp luật về đất đai, đ</w:t>
      </w:r>
      <w:r w:rsidR="00F95C5C" w:rsidRPr="00932ED2">
        <w:rPr>
          <w:rFonts w:ascii="Times New Roman" w:hAnsi="Times New Roman" w:cs="Times New Roman"/>
          <w:color w:val="000000" w:themeColor="text1"/>
          <w:sz w:val="28"/>
          <w:szCs w:val="28"/>
          <w:lang w:val="vi-VN"/>
        </w:rPr>
        <w:t>ầ</w:t>
      </w:r>
      <w:r w:rsidR="006C6A45" w:rsidRPr="00932ED2">
        <w:rPr>
          <w:rFonts w:ascii="Times New Roman" w:hAnsi="Times New Roman" w:cs="Times New Roman"/>
          <w:color w:val="000000" w:themeColor="text1"/>
          <w:sz w:val="28"/>
          <w:szCs w:val="28"/>
          <w:lang w:val="vi-VN"/>
        </w:rPr>
        <w:t>u tư, đấu thầu, tài chính ngân sách, thuế</w:t>
      </w:r>
      <w:r w:rsidR="00506F82" w:rsidRPr="00932ED2">
        <w:rPr>
          <w:rFonts w:ascii="Times New Roman" w:hAnsi="Times New Roman" w:cs="Times New Roman"/>
          <w:color w:val="000000" w:themeColor="text1"/>
          <w:sz w:val="28"/>
          <w:szCs w:val="28"/>
          <w:lang w:val="vi-VN"/>
        </w:rPr>
        <w:t xml:space="preserve">. Nhanh chóng </w:t>
      </w:r>
      <w:r w:rsidR="00506F82" w:rsidRPr="00932ED2">
        <w:rPr>
          <w:rFonts w:ascii="Times New Roman" w:hAnsi="Times New Roman" w:cs="Times New Roman"/>
          <w:color w:val="000000" w:themeColor="text1"/>
          <w:sz w:val="28"/>
          <w:szCs w:val="28"/>
          <w:lang w:val="vi-VN"/>
        </w:rPr>
        <w:t>bổ sung thể chế pháp luật ở các lĩnh vực</w:t>
      </w:r>
      <w:r w:rsidR="00506F82" w:rsidRPr="00932ED2">
        <w:rPr>
          <w:rFonts w:ascii="Times New Roman" w:hAnsi="Times New Roman" w:cs="Times New Roman"/>
          <w:color w:val="000000" w:themeColor="text1"/>
          <w:sz w:val="28"/>
          <w:szCs w:val="28"/>
          <w:lang w:val="vi-VN"/>
        </w:rPr>
        <w:t xml:space="preserve"> mới</w:t>
      </w:r>
      <w:r w:rsidR="006C6A45" w:rsidRPr="00932ED2">
        <w:rPr>
          <w:rFonts w:ascii="Times New Roman" w:hAnsi="Times New Roman" w:cs="Times New Roman"/>
          <w:color w:val="000000" w:themeColor="text1"/>
          <w:sz w:val="28"/>
          <w:szCs w:val="28"/>
          <w:lang w:val="vi-VN"/>
        </w:rPr>
        <w:t xml:space="preserve"> ứng dụng thành tựu của khoa học, công nghệ, thúc đẩy đổi mới sáng tạo, chuyển đổi số, xây dựng, hoàn thiện khung thể chế thử nghiệm </w:t>
      </w:r>
      <w:r w:rsidR="00A86C17" w:rsidRPr="00932ED2">
        <w:rPr>
          <w:rFonts w:ascii="Times New Roman" w:hAnsi="Times New Roman" w:cs="Times New Roman"/>
          <w:color w:val="000000" w:themeColor="text1"/>
          <w:sz w:val="28"/>
          <w:szCs w:val="28"/>
          <w:lang w:val="vi-VN"/>
        </w:rPr>
        <w:t xml:space="preserve">để thúc đẩy phát triển các </w:t>
      </w:r>
      <w:r w:rsidR="006C6A45" w:rsidRPr="00932ED2">
        <w:rPr>
          <w:rFonts w:ascii="Times New Roman" w:hAnsi="Times New Roman" w:cs="Times New Roman"/>
          <w:color w:val="000000" w:themeColor="text1"/>
          <w:sz w:val="28"/>
          <w:szCs w:val="28"/>
          <w:lang w:val="vi-VN"/>
        </w:rPr>
        <w:t>công nghệ</w:t>
      </w:r>
      <w:r w:rsidR="00A86C17" w:rsidRPr="00932ED2">
        <w:rPr>
          <w:rFonts w:ascii="Times New Roman" w:hAnsi="Times New Roman" w:cs="Times New Roman"/>
          <w:color w:val="000000" w:themeColor="text1"/>
          <w:sz w:val="28"/>
          <w:szCs w:val="28"/>
          <w:lang w:val="vi-VN"/>
        </w:rPr>
        <w:t xml:space="preserve"> mới</w:t>
      </w:r>
      <w:r w:rsidR="006C6A45" w:rsidRPr="00932ED2">
        <w:rPr>
          <w:rFonts w:ascii="Times New Roman" w:hAnsi="Times New Roman" w:cs="Times New Roman"/>
          <w:color w:val="000000" w:themeColor="text1"/>
          <w:sz w:val="28"/>
          <w:szCs w:val="28"/>
          <w:lang w:val="vi-VN"/>
        </w:rPr>
        <w:t>, sản phẩm, dịch vụ, mô hình kinh doanh mới</w:t>
      </w:r>
      <w:r w:rsidR="00A86C17" w:rsidRPr="00932ED2">
        <w:rPr>
          <w:rFonts w:ascii="Times New Roman" w:hAnsi="Times New Roman" w:cs="Times New Roman"/>
          <w:color w:val="000000" w:themeColor="text1"/>
          <w:sz w:val="28"/>
          <w:szCs w:val="28"/>
          <w:lang w:val="vi-VN"/>
        </w:rPr>
        <w:t>.</w:t>
      </w:r>
      <w:r w:rsidR="00506F82" w:rsidRPr="00932ED2">
        <w:rPr>
          <w:rFonts w:ascii="Times New Roman" w:hAnsi="Times New Roman" w:cs="Times New Roman"/>
          <w:color w:val="000000" w:themeColor="text1"/>
          <w:sz w:val="28"/>
          <w:szCs w:val="28"/>
          <w:lang w:val="vi-VN"/>
        </w:rPr>
        <w:t xml:space="preserve"> </w:t>
      </w:r>
      <w:r w:rsidR="00B72B0C" w:rsidRPr="00932ED2">
        <w:rPr>
          <w:rFonts w:ascii="Times New Roman" w:hAnsi="Times New Roman" w:cs="Times New Roman"/>
          <w:color w:val="000000" w:themeColor="text1"/>
          <w:sz w:val="28"/>
          <w:szCs w:val="28"/>
          <w:lang w:val="vi-VN"/>
        </w:rPr>
        <w:t>H</w:t>
      </w:r>
      <w:r w:rsidR="006C6A45" w:rsidRPr="00932ED2">
        <w:rPr>
          <w:rFonts w:ascii="Times New Roman" w:hAnsi="Times New Roman" w:cs="Times New Roman"/>
          <w:color w:val="000000" w:themeColor="text1"/>
          <w:sz w:val="28"/>
          <w:szCs w:val="28"/>
          <w:lang w:val="vi-VN"/>
        </w:rPr>
        <w:t>oàn thiện</w:t>
      </w:r>
      <w:r w:rsidR="00B72B0C" w:rsidRPr="00932ED2">
        <w:rPr>
          <w:rFonts w:ascii="Times New Roman" w:hAnsi="Times New Roman" w:cs="Times New Roman"/>
          <w:color w:val="000000" w:themeColor="text1"/>
          <w:sz w:val="28"/>
          <w:szCs w:val="28"/>
          <w:lang w:val="vi-VN"/>
        </w:rPr>
        <w:t xml:space="preserve"> thể chế</w:t>
      </w:r>
      <w:r w:rsidR="006C6A45" w:rsidRPr="00932ED2">
        <w:rPr>
          <w:rFonts w:ascii="Times New Roman" w:hAnsi="Times New Roman" w:cs="Times New Roman"/>
          <w:color w:val="000000" w:themeColor="text1"/>
          <w:sz w:val="28"/>
          <w:szCs w:val="28"/>
          <w:lang w:val="vi-VN"/>
        </w:rPr>
        <w:t xml:space="preserve"> pháp luật về giao dịch điện tử</w:t>
      </w:r>
      <w:r w:rsidR="00506F82" w:rsidRPr="00932ED2">
        <w:rPr>
          <w:rFonts w:ascii="Times New Roman" w:hAnsi="Times New Roman" w:cs="Times New Roman"/>
          <w:color w:val="000000" w:themeColor="text1"/>
          <w:sz w:val="28"/>
          <w:szCs w:val="28"/>
          <w:lang w:val="vi-VN"/>
        </w:rPr>
        <w:t xml:space="preserve">, </w:t>
      </w:r>
      <w:r w:rsidR="006C6A45" w:rsidRPr="00932ED2">
        <w:rPr>
          <w:rFonts w:ascii="Times New Roman" w:hAnsi="Times New Roman" w:cs="Times New Roman"/>
          <w:color w:val="000000" w:themeColor="text1"/>
          <w:sz w:val="28"/>
          <w:szCs w:val="28"/>
          <w:lang w:val="vi-VN"/>
        </w:rPr>
        <w:t>công nhận tính pháp lý của hồ sơ, dữ liệu, chứng từ điện tử và giao dịch điện tử; tạo hành lang pháp lý rõ ràng cho các nền tảng trung gian</w:t>
      </w:r>
      <w:r w:rsidR="00506F82" w:rsidRPr="00932ED2">
        <w:rPr>
          <w:rFonts w:ascii="Times New Roman" w:hAnsi="Times New Roman" w:cs="Times New Roman"/>
          <w:color w:val="000000" w:themeColor="text1"/>
          <w:sz w:val="28"/>
          <w:szCs w:val="28"/>
          <w:lang w:val="vi-VN"/>
        </w:rPr>
        <w:t xml:space="preserve">, nhất là </w:t>
      </w:r>
      <w:r w:rsidR="00506F82" w:rsidRPr="00932ED2">
        <w:rPr>
          <w:rFonts w:ascii="Times New Roman" w:hAnsi="Times New Roman" w:cs="Times New Roman"/>
          <w:color w:val="000000" w:themeColor="text1"/>
          <w:sz w:val="28"/>
          <w:szCs w:val="28"/>
          <w:lang w:val="vi-VN"/>
        </w:rPr>
        <w:lastRenderedPageBreak/>
        <w:t>trung gian thanh toán</w:t>
      </w:r>
      <w:r w:rsidR="006C6A45" w:rsidRPr="00932ED2">
        <w:rPr>
          <w:rFonts w:ascii="Times New Roman" w:hAnsi="Times New Roman" w:cs="Times New Roman"/>
          <w:color w:val="000000" w:themeColor="text1"/>
          <w:sz w:val="28"/>
          <w:szCs w:val="28"/>
          <w:lang w:val="vi-VN"/>
        </w:rPr>
        <w:t xml:space="preserve"> trong giao dịch điện tử</w:t>
      </w:r>
      <w:r w:rsidR="00506F82" w:rsidRPr="00932ED2">
        <w:rPr>
          <w:rFonts w:ascii="Times New Roman" w:hAnsi="Times New Roman" w:cs="Times New Roman"/>
          <w:color w:val="000000" w:themeColor="text1"/>
          <w:sz w:val="28"/>
          <w:szCs w:val="28"/>
          <w:lang w:val="vi-VN"/>
        </w:rPr>
        <w:t>.</w:t>
      </w:r>
      <w:r w:rsidR="006C6A45" w:rsidRPr="00932ED2">
        <w:rPr>
          <w:rFonts w:ascii="Times New Roman" w:hAnsi="Times New Roman" w:cs="Times New Roman"/>
          <w:color w:val="000000" w:themeColor="text1"/>
          <w:sz w:val="28"/>
          <w:szCs w:val="28"/>
          <w:lang w:val="vi-VN"/>
        </w:rPr>
        <w:t xml:space="preserve"> </w:t>
      </w:r>
      <w:r w:rsidR="00B72B0C" w:rsidRPr="00932ED2">
        <w:rPr>
          <w:rFonts w:ascii="Times New Roman" w:hAnsi="Times New Roman" w:cs="Times New Roman"/>
          <w:color w:val="000000" w:themeColor="text1"/>
          <w:sz w:val="28"/>
          <w:szCs w:val="28"/>
          <w:lang w:val="vi-VN"/>
        </w:rPr>
        <w:t>Các</w:t>
      </w:r>
      <w:r w:rsidR="006C6A45" w:rsidRPr="00932ED2">
        <w:rPr>
          <w:rFonts w:ascii="Times New Roman" w:hAnsi="Times New Roman" w:cs="Times New Roman"/>
          <w:color w:val="000000" w:themeColor="text1"/>
          <w:sz w:val="28"/>
          <w:szCs w:val="28"/>
          <w:lang w:val="vi-VN"/>
        </w:rPr>
        <w:t xml:space="preserve"> quy định liên quan đến nền tảng số trong Luật Sở hữu trí tuệ; Luật Bảo vệ quyền lợi người tiêu dùng; Luật Điện ảnh tiếp tục được xây dựng, sửa đổi và hoàn thiện để phù hợp với yêu cầu phát triển</w:t>
      </w:r>
      <w:r w:rsidR="00B72B0C" w:rsidRPr="00932ED2">
        <w:rPr>
          <w:rFonts w:ascii="Times New Roman" w:hAnsi="Times New Roman" w:cs="Times New Roman"/>
          <w:color w:val="000000" w:themeColor="text1"/>
          <w:sz w:val="28"/>
          <w:szCs w:val="28"/>
          <w:lang w:val="vi-VN"/>
        </w:rPr>
        <w:t>.</w:t>
      </w:r>
    </w:p>
    <w:p w14:paraId="38997A66" w14:textId="7F3FBBA0" w:rsidR="00B0763D" w:rsidRPr="00932ED2" w:rsidRDefault="00B0763D" w:rsidP="005657A8">
      <w:pPr>
        <w:pStyle w:val="NormalWeb"/>
        <w:shd w:val="clear" w:color="auto" w:fill="FFFFFF"/>
        <w:spacing w:before="0" w:beforeAutospacing="0" w:after="0" w:afterAutospacing="0" w:line="360" w:lineRule="auto"/>
        <w:ind w:firstLine="720"/>
        <w:jc w:val="both"/>
        <w:rPr>
          <w:i/>
          <w:iCs/>
          <w:color w:val="000000" w:themeColor="text1"/>
          <w:sz w:val="28"/>
          <w:szCs w:val="28"/>
          <w:shd w:val="clear" w:color="auto" w:fill="FFFFFF"/>
          <w:lang w:val="vi-VN"/>
        </w:rPr>
      </w:pPr>
      <w:r w:rsidRPr="00932ED2">
        <w:rPr>
          <w:i/>
          <w:iCs/>
          <w:color w:val="000000" w:themeColor="text1"/>
          <w:sz w:val="28"/>
          <w:szCs w:val="28"/>
          <w:shd w:val="clear" w:color="auto" w:fill="FFFFFF"/>
          <w:lang w:val="vi-VN"/>
        </w:rPr>
        <w:t>Hai là, đảm bảo đồng bộ trong từng loại hình thể chế</w:t>
      </w:r>
      <w:r w:rsidR="0058240D" w:rsidRPr="00932ED2">
        <w:rPr>
          <w:i/>
          <w:iCs/>
          <w:color w:val="000000" w:themeColor="text1"/>
          <w:sz w:val="28"/>
          <w:szCs w:val="28"/>
          <w:shd w:val="clear" w:color="auto" w:fill="FFFFFF"/>
          <w:lang w:val="vi-VN"/>
        </w:rPr>
        <w:t>, nhất là thể chế kinh tế.</w:t>
      </w:r>
    </w:p>
    <w:p w14:paraId="6953152D" w14:textId="409D8F09" w:rsidR="00B0763D" w:rsidRPr="00932ED2" w:rsidRDefault="00B72B0C" w:rsidP="00B0763D">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932ED2">
        <w:rPr>
          <w:color w:val="000000" w:themeColor="text1"/>
          <w:sz w:val="28"/>
          <w:szCs w:val="28"/>
          <w:shd w:val="clear" w:color="auto" w:fill="FFFFFF"/>
          <w:lang w:val="vi-VN"/>
        </w:rPr>
        <w:t>R</w:t>
      </w:r>
      <w:r w:rsidR="00B0763D" w:rsidRPr="00932ED2">
        <w:rPr>
          <w:color w:val="000000" w:themeColor="text1"/>
          <w:sz w:val="28"/>
          <w:szCs w:val="28"/>
          <w:shd w:val="clear" w:color="auto" w:fill="FFFFFF"/>
          <w:lang w:val="vi-VN"/>
        </w:rPr>
        <w:t>à soát, chỉnh sửa lại các luật quan trọng như hiện nay, đảm bảo tính đồng bộ, thống nhất giữa các luật liên quan đến cùng một vấn đề</w:t>
      </w:r>
      <w:r w:rsidRPr="00932ED2">
        <w:rPr>
          <w:color w:val="000000" w:themeColor="text1"/>
          <w:sz w:val="28"/>
          <w:szCs w:val="28"/>
          <w:shd w:val="clear" w:color="auto" w:fill="FFFFFF"/>
          <w:lang w:val="vi-VN"/>
        </w:rPr>
        <w:t xml:space="preserve"> tạo</w:t>
      </w:r>
      <w:r w:rsidR="00B0763D" w:rsidRPr="00932ED2">
        <w:rPr>
          <w:color w:val="000000" w:themeColor="text1"/>
          <w:sz w:val="28"/>
          <w:szCs w:val="28"/>
          <w:shd w:val="clear" w:color="auto" w:fill="FFFFFF"/>
          <w:lang w:val="vi-VN"/>
        </w:rPr>
        <w:t xml:space="preserve"> hành lang pháp lý rõ ràng, tạo điều kiện </w:t>
      </w:r>
      <w:r w:rsidR="00E513C9" w:rsidRPr="00932ED2">
        <w:rPr>
          <w:color w:val="000000" w:themeColor="text1"/>
          <w:sz w:val="28"/>
          <w:szCs w:val="28"/>
          <w:shd w:val="clear" w:color="auto" w:fill="FFFFFF"/>
          <w:lang w:val="vi-VN"/>
        </w:rPr>
        <w:t xml:space="preserve">thuận lợi cho hoạt động </w:t>
      </w:r>
      <w:r w:rsidR="00B0763D" w:rsidRPr="00932ED2">
        <w:rPr>
          <w:color w:val="000000" w:themeColor="text1"/>
          <w:sz w:val="28"/>
          <w:szCs w:val="28"/>
          <w:shd w:val="clear" w:color="auto" w:fill="FFFFFF"/>
          <w:lang w:val="vi-VN"/>
        </w:rPr>
        <w:t xml:space="preserve">đầu tư. </w:t>
      </w:r>
      <w:r w:rsidRPr="00932ED2">
        <w:rPr>
          <w:color w:val="000000" w:themeColor="text1"/>
          <w:sz w:val="28"/>
          <w:szCs w:val="28"/>
          <w:shd w:val="clear" w:color="auto" w:fill="FFFFFF"/>
          <w:lang w:val="vi-VN"/>
        </w:rPr>
        <w:t>Đ</w:t>
      </w:r>
      <w:r w:rsidR="00B0763D" w:rsidRPr="00932ED2">
        <w:rPr>
          <w:color w:val="000000" w:themeColor="text1"/>
          <w:sz w:val="28"/>
          <w:szCs w:val="28"/>
          <w:shd w:val="clear" w:color="auto" w:fill="FFFFFF"/>
          <w:lang w:val="vi-VN"/>
        </w:rPr>
        <w:t>ảo đảm tính đồng bộ</w:t>
      </w:r>
      <w:r w:rsidRPr="00932ED2">
        <w:rPr>
          <w:color w:val="000000" w:themeColor="text1"/>
          <w:sz w:val="28"/>
          <w:szCs w:val="28"/>
          <w:shd w:val="clear" w:color="auto" w:fill="FFFFFF"/>
          <w:lang w:val="vi-VN"/>
        </w:rPr>
        <w:t xml:space="preserve"> của </w:t>
      </w:r>
      <w:r w:rsidR="00B0763D" w:rsidRPr="00932ED2">
        <w:rPr>
          <w:color w:val="000000" w:themeColor="text1"/>
          <w:sz w:val="28"/>
          <w:szCs w:val="28"/>
          <w:shd w:val="clear" w:color="auto" w:fill="FFFFFF"/>
          <w:lang w:val="vi-VN"/>
        </w:rPr>
        <w:t xml:space="preserve">Luật Đất đai với các luật có liên quan như </w:t>
      </w:r>
      <w:r w:rsidR="00B0763D" w:rsidRPr="00932ED2">
        <w:rPr>
          <w:color w:val="000000" w:themeColor="text1"/>
          <w:sz w:val="28"/>
          <w:szCs w:val="28"/>
          <w:lang w:val="vi-VN"/>
        </w:rPr>
        <w:t>Luật Ban hành văn bản quy phạm pháp luật</w:t>
      </w:r>
      <w:r w:rsidR="00E513C9" w:rsidRPr="00932ED2">
        <w:rPr>
          <w:color w:val="000000" w:themeColor="text1"/>
          <w:sz w:val="28"/>
          <w:szCs w:val="28"/>
          <w:lang w:val="vi-VN"/>
        </w:rPr>
        <w:t xml:space="preserve">, </w:t>
      </w:r>
      <w:r w:rsidR="00B0763D" w:rsidRPr="00932ED2">
        <w:rPr>
          <w:color w:val="000000" w:themeColor="text1"/>
          <w:sz w:val="28"/>
          <w:szCs w:val="28"/>
          <w:lang w:val="vi-VN"/>
        </w:rPr>
        <w:t xml:space="preserve">và </w:t>
      </w:r>
      <w:r w:rsidR="00E513C9" w:rsidRPr="00932ED2">
        <w:rPr>
          <w:color w:val="000000" w:themeColor="text1"/>
          <w:sz w:val="28"/>
          <w:szCs w:val="28"/>
          <w:lang w:val="vi-VN"/>
        </w:rPr>
        <w:t xml:space="preserve">các </w:t>
      </w:r>
      <w:r w:rsidR="00B0763D" w:rsidRPr="00932ED2">
        <w:rPr>
          <w:color w:val="000000" w:themeColor="text1"/>
          <w:sz w:val="28"/>
          <w:szCs w:val="28"/>
          <w:lang w:val="vi-VN"/>
        </w:rPr>
        <w:t>luật có quy định về áp dụng pháp luật;</w:t>
      </w:r>
      <w:r w:rsidR="00E513C9" w:rsidRPr="00932ED2">
        <w:rPr>
          <w:color w:val="000000" w:themeColor="text1"/>
          <w:sz w:val="28"/>
          <w:szCs w:val="28"/>
          <w:lang w:val="vi-VN"/>
        </w:rPr>
        <w:t xml:space="preserve"> </w:t>
      </w:r>
      <w:r w:rsidR="00B0763D" w:rsidRPr="00932ED2">
        <w:rPr>
          <w:color w:val="000000" w:themeColor="text1"/>
          <w:sz w:val="28"/>
          <w:szCs w:val="28"/>
          <w:lang w:val="vi-VN"/>
        </w:rPr>
        <w:t xml:space="preserve">Bộ luật Dân sự; Luật Nhà ở, </w:t>
      </w:r>
      <w:r w:rsidR="00FD6D2F" w:rsidRPr="00932ED2">
        <w:rPr>
          <w:color w:val="000000" w:themeColor="text1"/>
          <w:sz w:val="28"/>
          <w:szCs w:val="28"/>
          <w:lang w:val="vi-VN"/>
        </w:rPr>
        <w:t xml:space="preserve">Luật Xây dựng, </w:t>
      </w:r>
      <w:r w:rsidR="00B0763D" w:rsidRPr="00932ED2">
        <w:rPr>
          <w:color w:val="000000" w:themeColor="text1"/>
          <w:sz w:val="28"/>
          <w:szCs w:val="28"/>
          <w:lang w:val="vi-VN"/>
        </w:rPr>
        <w:t>Luật Kinh doanh bất động sản; pháp luật về công chứng, chứng thực;</w:t>
      </w:r>
      <w:r w:rsidR="00E513C9" w:rsidRPr="00932ED2">
        <w:rPr>
          <w:color w:val="000000" w:themeColor="text1"/>
          <w:sz w:val="28"/>
          <w:szCs w:val="28"/>
          <w:lang w:val="vi-VN"/>
        </w:rPr>
        <w:t xml:space="preserve"> </w:t>
      </w:r>
      <w:r w:rsidR="00B0763D" w:rsidRPr="00932ED2">
        <w:rPr>
          <w:color w:val="000000" w:themeColor="text1"/>
          <w:sz w:val="28"/>
          <w:szCs w:val="28"/>
          <w:lang w:val="vi-VN"/>
        </w:rPr>
        <w:t>Luật Quy hoạch, Luật Đầu tư, Luật Đấu thầu, Luật Ngân sách nhà nước</w:t>
      </w:r>
      <w:r w:rsidR="00E513C9" w:rsidRPr="00932ED2">
        <w:rPr>
          <w:color w:val="000000" w:themeColor="text1"/>
          <w:sz w:val="28"/>
          <w:szCs w:val="28"/>
          <w:lang w:val="vi-VN"/>
        </w:rPr>
        <w:t>.</w:t>
      </w:r>
    </w:p>
    <w:p w14:paraId="69E8B7DF" w14:textId="1FDFA5D4" w:rsidR="00E513C9" w:rsidRPr="00932ED2" w:rsidRDefault="00E513C9" w:rsidP="00E513C9">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932ED2">
        <w:rPr>
          <w:color w:val="000000" w:themeColor="text1"/>
          <w:sz w:val="28"/>
          <w:szCs w:val="28"/>
          <w:lang w:val="vi-VN"/>
        </w:rPr>
        <w:t>Hoàn thiện thể chế cho p</w:t>
      </w:r>
      <w:r w:rsidRPr="00932ED2">
        <w:rPr>
          <w:color w:val="000000" w:themeColor="text1"/>
          <w:sz w:val="28"/>
          <w:szCs w:val="28"/>
          <w:lang w:val="vi-VN"/>
        </w:rPr>
        <w:t xml:space="preserve">hát triển thị trường các yếu tố sản xuất để thị trường đóng vai trò quyết định trong huy động, phân bổ, sử dụng các nguồn lực. Phát triển thị trường hàng hóa, dịch vụ theo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linh hoạt gắn với cải cách chính sách tiền lương, bảo hiểm xã hội. </w:t>
      </w:r>
    </w:p>
    <w:p w14:paraId="44464575" w14:textId="01C687BD" w:rsidR="00B0763D" w:rsidRPr="00932ED2" w:rsidRDefault="00B0763D" w:rsidP="005657A8">
      <w:pPr>
        <w:pStyle w:val="NormalWeb"/>
        <w:shd w:val="clear" w:color="auto" w:fill="FFFFFF"/>
        <w:spacing w:before="0" w:beforeAutospacing="0" w:after="0" w:afterAutospacing="0" w:line="360" w:lineRule="auto"/>
        <w:ind w:firstLine="720"/>
        <w:jc w:val="both"/>
        <w:rPr>
          <w:i/>
          <w:iCs/>
          <w:color w:val="000000" w:themeColor="text1"/>
          <w:sz w:val="28"/>
          <w:szCs w:val="28"/>
          <w:shd w:val="clear" w:color="auto" w:fill="FFFFFF"/>
          <w:lang w:val="vi-VN"/>
        </w:rPr>
      </w:pPr>
      <w:r w:rsidRPr="00932ED2">
        <w:rPr>
          <w:i/>
          <w:iCs/>
          <w:color w:val="000000" w:themeColor="text1"/>
          <w:sz w:val="28"/>
          <w:szCs w:val="28"/>
          <w:shd w:val="clear" w:color="auto" w:fill="FFFFFF"/>
          <w:lang w:val="vi-VN"/>
        </w:rPr>
        <w:t>Ba là, đảm bảo đồng bộ thể chế trong nước và quốc tế</w:t>
      </w:r>
    </w:p>
    <w:p w14:paraId="6AE5F9F2" w14:textId="5163AAF8" w:rsidR="006359AD" w:rsidRPr="00932ED2" w:rsidRDefault="006359AD" w:rsidP="006359AD">
      <w:pPr>
        <w:pStyle w:val="NormalWeb"/>
        <w:spacing w:before="0" w:beforeAutospacing="0" w:after="0" w:afterAutospacing="0" w:line="360" w:lineRule="auto"/>
        <w:ind w:firstLine="720"/>
        <w:jc w:val="both"/>
        <w:textAlignment w:val="baseline"/>
        <w:rPr>
          <w:color w:val="000000" w:themeColor="text1"/>
          <w:sz w:val="28"/>
          <w:szCs w:val="28"/>
          <w:lang w:val="vi-VN"/>
        </w:rPr>
      </w:pPr>
      <w:r w:rsidRPr="00932ED2">
        <w:rPr>
          <w:color w:val="000000" w:themeColor="text1"/>
          <w:sz w:val="28"/>
          <w:szCs w:val="28"/>
          <w:lang w:val="vi-VN"/>
        </w:rPr>
        <w:t>Hoàn thiện pháp luật đáp ứng yêu cầu chủ động hội nhập quốc tế toàn diện, sâu rộng; nội luật hóa đầy đủ, kịp thời cam kết tại các điều ước quốc tế mà Việt Nam là thành viên, nhất là các hiệp định thương mại tự do thế hệ mới.</w:t>
      </w:r>
      <w:r w:rsidR="00044C6F" w:rsidRPr="00932ED2">
        <w:rPr>
          <w:color w:val="000000" w:themeColor="text1"/>
          <w:sz w:val="28"/>
          <w:szCs w:val="28"/>
          <w:lang w:val="vi-VN"/>
        </w:rPr>
        <w:t xml:space="preserve"> Chú trọng khâu tổ chức triển khai thực hiện và kiểm tra, giám sát việc tuân thủ các cam kết của Việt Nam.</w:t>
      </w:r>
      <w:r w:rsidR="00FD6D2F" w:rsidRPr="00932ED2">
        <w:rPr>
          <w:color w:val="000000" w:themeColor="text1"/>
          <w:sz w:val="28"/>
          <w:szCs w:val="28"/>
          <w:lang w:val="vi-VN"/>
        </w:rPr>
        <w:t xml:space="preserve"> Hướng dẫn, tuyên truyền để doanh nghiệp nắm bắt, hiểu các quy định khi tham gia vào các hoạt động đầu tư, thương mại quốc tế. Hỗ trợ doanh nghiệp đáp ứng các yêu cầu của đối tác khi tham gia vào hoạt động kinh tế quốc tế. </w:t>
      </w:r>
    </w:p>
    <w:p w14:paraId="3DC49045" w14:textId="7107DDA5" w:rsidR="00B0763D" w:rsidRPr="00932ED2" w:rsidRDefault="00B0763D" w:rsidP="005657A8">
      <w:pPr>
        <w:pStyle w:val="NormalWeb"/>
        <w:shd w:val="clear" w:color="auto" w:fill="FFFFFF"/>
        <w:spacing w:before="0" w:beforeAutospacing="0" w:after="0" w:afterAutospacing="0" w:line="360" w:lineRule="auto"/>
        <w:ind w:firstLine="720"/>
        <w:jc w:val="both"/>
        <w:rPr>
          <w:i/>
          <w:iCs/>
          <w:color w:val="000000" w:themeColor="text1"/>
          <w:sz w:val="28"/>
          <w:szCs w:val="28"/>
          <w:shd w:val="clear" w:color="auto" w:fill="FFFFFF"/>
          <w:lang w:val="vi-VN"/>
        </w:rPr>
      </w:pPr>
      <w:r w:rsidRPr="00932ED2">
        <w:rPr>
          <w:i/>
          <w:iCs/>
          <w:color w:val="000000" w:themeColor="text1"/>
          <w:sz w:val="28"/>
          <w:szCs w:val="28"/>
          <w:shd w:val="clear" w:color="auto" w:fill="FFFFFF"/>
          <w:lang w:val="vi-VN"/>
        </w:rPr>
        <w:lastRenderedPageBreak/>
        <w:t>Bốn là, đảm bảo đồng bộ giữa ban hành và tổ chức thực thi</w:t>
      </w:r>
    </w:p>
    <w:p w14:paraId="18ADF565" w14:textId="7BD79A00" w:rsidR="00A86C17" w:rsidRPr="00932ED2" w:rsidRDefault="00A86C17" w:rsidP="005657A8">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lang w:val="vi-VN"/>
        </w:rPr>
      </w:pPr>
      <w:r w:rsidRPr="00932ED2">
        <w:rPr>
          <w:color w:val="000000" w:themeColor="text1"/>
          <w:sz w:val="28"/>
          <w:szCs w:val="28"/>
          <w:shd w:val="clear" w:color="auto" w:fill="FFFFFF"/>
          <w:lang w:val="vi-VN"/>
        </w:rPr>
        <w:t xml:space="preserve">Cụ thể hóa thể chế pháp luật và thể chế trong các lĩnh vực kinh tế, xã hội khác </w:t>
      </w:r>
      <w:r w:rsidR="00044C6F" w:rsidRPr="00932ED2">
        <w:rPr>
          <w:color w:val="000000" w:themeColor="text1"/>
          <w:sz w:val="28"/>
          <w:szCs w:val="28"/>
          <w:shd w:val="clear" w:color="auto" w:fill="FFFFFF"/>
          <w:lang w:val="vi-VN"/>
        </w:rPr>
        <w:t>theo hướng quy định cụ thể, chi tiết trong luật, đảm bảo các quy định đi vào thực tiễn và được triển khai trên thực tế, rút ngắn thời gian chờ hướng dẫn thi hành luật.</w:t>
      </w:r>
    </w:p>
    <w:p w14:paraId="2C37AD0F" w14:textId="34769449" w:rsidR="00044C6F" w:rsidRPr="00932ED2" w:rsidRDefault="00044C6F" w:rsidP="005657A8">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lang w:val="vi-VN"/>
        </w:rPr>
      </w:pPr>
      <w:r w:rsidRPr="00932ED2">
        <w:rPr>
          <w:color w:val="000000" w:themeColor="text1"/>
          <w:sz w:val="28"/>
          <w:szCs w:val="28"/>
          <w:shd w:val="clear" w:color="auto" w:fill="FFFFFF"/>
          <w:lang w:val="vi-VN"/>
        </w:rPr>
        <w:t xml:space="preserve">Bố trí đầy đủ các nguồn lực để đảm bảo thể chế được triển khai và vận hành hiệu quả trên thực tế. Phối hợp chặt chẽ giữa các cơ quan tổ chức thực thi. Đồng thời, xây dựng và vận hành hiệu quả cơ chế kiểm tra, giám sát việc tổ chức thực hiện các thể chế. </w:t>
      </w:r>
    </w:p>
    <w:p w14:paraId="42F6CC17" w14:textId="689BA3E4" w:rsidR="00B0763D" w:rsidRPr="00932ED2" w:rsidRDefault="00B0763D" w:rsidP="005657A8">
      <w:pPr>
        <w:pStyle w:val="NormalWeb"/>
        <w:shd w:val="clear" w:color="auto" w:fill="FFFFFF"/>
        <w:spacing w:before="0" w:beforeAutospacing="0" w:after="0" w:afterAutospacing="0" w:line="360" w:lineRule="auto"/>
        <w:ind w:firstLine="720"/>
        <w:jc w:val="both"/>
        <w:rPr>
          <w:i/>
          <w:iCs/>
          <w:color w:val="000000" w:themeColor="text1"/>
          <w:sz w:val="28"/>
          <w:szCs w:val="28"/>
          <w:shd w:val="clear" w:color="auto" w:fill="FFFFFF"/>
          <w:lang w:val="vi-VN"/>
        </w:rPr>
      </w:pPr>
      <w:r w:rsidRPr="00932ED2">
        <w:rPr>
          <w:i/>
          <w:iCs/>
          <w:color w:val="000000" w:themeColor="text1"/>
          <w:sz w:val="28"/>
          <w:szCs w:val="28"/>
          <w:shd w:val="clear" w:color="auto" w:fill="FFFFFF"/>
          <w:lang w:val="vi-VN"/>
        </w:rPr>
        <w:t>Năm là, đảm bảo đồng bộ giữa thể chế của trung ương và địa phương</w:t>
      </w:r>
    </w:p>
    <w:p w14:paraId="74297D49" w14:textId="20448058" w:rsidR="00961BF6" w:rsidRPr="00932ED2" w:rsidRDefault="00A86C17" w:rsidP="00961BF6">
      <w:pPr>
        <w:pStyle w:val="NormalWeb"/>
        <w:shd w:val="clear" w:color="auto" w:fill="FFFFFF"/>
        <w:spacing w:before="0" w:beforeAutospacing="0" w:after="0" w:afterAutospacing="0" w:line="360" w:lineRule="auto"/>
        <w:ind w:firstLine="630"/>
        <w:jc w:val="both"/>
        <w:rPr>
          <w:color w:val="000000" w:themeColor="text1"/>
          <w:sz w:val="28"/>
          <w:szCs w:val="28"/>
          <w:lang w:val="vi-VN"/>
        </w:rPr>
      </w:pPr>
      <w:r w:rsidRPr="00932ED2">
        <w:rPr>
          <w:color w:val="000000" w:themeColor="text1"/>
          <w:sz w:val="28"/>
          <w:szCs w:val="28"/>
          <w:lang w:val="vi-VN"/>
        </w:rPr>
        <w:t>Phân cấp hợp lý trên cở sở phù hợp với thực tiễn cũng như năng lực của các chủ thể được phân cấp. Thể chế phân cấp Trung ương – Địa phương cần được quy định cụ thể, rõ ràng, phân định rõ quyền hạn, trách nhiệm làm căn cứ để triển khai trên thực tế</w:t>
      </w:r>
      <w:r w:rsidR="00961BF6" w:rsidRPr="00932ED2">
        <w:rPr>
          <w:color w:val="000000" w:themeColor="text1"/>
          <w:sz w:val="28"/>
          <w:szCs w:val="28"/>
          <w:lang w:val="vi-VN"/>
        </w:rPr>
        <w:t xml:space="preserve">. Tăng cường </w:t>
      </w:r>
      <w:r w:rsidR="00961BF6" w:rsidRPr="00932ED2">
        <w:rPr>
          <w:color w:val="000000" w:themeColor="text1"/>
          <w:sz w:val="28"/>
          <w:szCs w:val="28"/>
          <w:lang w:val="vi-VN"/>
        </w:rPr>
        <w:t xml:space="preserve">trách nhiệm hướng dẫn, thanh tra, kiểm tra, giám sát của cơ quan nhà nước ở Trung ương đối với hoạt động của các cơ quan chính quyền địa phương </w:t>
      </w:r>
      <w:r w:rsidR="00961BF6" w:rsidRPr="00932ED2">
        <w:rPr>
          <w:color w:val="000000" w:themeColor="text1"/>
          <w:sz w:val="28"/>
          <w:szCs w:val="28"/>
          <w:lang w:val="vi-VN"/>
        </w:rPr>
        <w:t xml:space="preserve">tránh tình trạng </w:t>
      </w:r>
      <w:r w:rsidR="00961BF6" w:rsidRPr="00932ED2">
        <w:rPr>
          <w:color w:val="000000" w:themeColor="text1"/>
          <w:sz w:val="28"/>
          <w:szCs w:val="28"/>
          <w:lang w:val="vi-VN"/>
        </w:rPr>
        <w:t>lợi dụng việc phân cấp, phân quyền để đưa ra các quyết sách vì lợi ích cục bộ, hoặc thực hiện quyết sách theo hướng có lợi cho địa phương, vi phạm các quy định mà cơ quan trung ương ban hành.</w:t>
      </w:r>
    </w:p>
    <w:p w14:paraId="1BE0984A" w14:textId="30BA3C94" w:rsidR="00961BF6" w:rsidRPr="00932ED2" w:rsidRDefault="00961BF6" w:rsidP="00961BF6">
      <w:pPr>
        <w:pStyle w:val="NormalWeb"/>
        <w:shd w:val="clear" w:color="auto" w:fill="FFFFFF"/>
        <w:spacing w:before="0" w:beforeAutospacing="0" w:after="0" w:afterAutospacing="0" w:line="360" w:lineRule="auto"/>
        <w:ind w:firstLine="630"/>
        <w:jc w:val="both"/>
        <w:rPr>
          <w:color w:val="000000" w:themeColor="text1"/>
          <w:sz w:val="28"/>
          <w:szCs w:val="28"/>
          <w:lang w:val="vi-VN"/>
        </w:rPr>
      </w:pPr>
      <w:r w:rsidRPr="00932ED2">
        <w:rPr>
          <w:color w:val="212529"/>
          <w:sz w:val="28"/>
          <w:szCs w:val="28"/>
          <w:lang w:val="vi-VN"/>
        </w:rPr>
        <w:t>Phân cấp cho ch</w:t>
      </w:r>
      <w:r w:rsidRPr="00932ED2">
        <w:rPr>
          <w:color w:val="212529"/>
          <w:sz w:val="28"/>
          <w:szCs w:val="28"/>
          <w:lang w:val="vi-VN"/>
        </w:rPr>
        <w:t>ính quyền địa phương đủ thẩm quyền và các điều kiện cần thiết để chủ động thực hiện các nhiệm vụ mà địa phương có khả năng giải quyết được</w:t>
      </w:r>
      <w:r w:rsidR="0080189F" w:rsidRPr="00932ED2">
        <w:rPr>
          <w:color w:val="212529"/>
          <w:sz w:val="28"/>
          <w:szCs w:val="28"/>
          <w:lang w:val="vi-VN"/>
        </w:rPr>
        <w:t xml:space="preserve"> để thực hiện </w:t>
      </w:r>
      <w:r w:rsidRPr="00932ED2">
        <w:rPr>
          <w:color w:val="212529"/>
          <w:sz w:val="28"/>
          <w:szCs w:val="28"/>
          <w:lang w:val="vi-VN"/>
        </w:rPr>
        <w:t>công việc</w:t>
      </w:r>
      <w:r w:rsidR="0080189F" w:rsidRPr="00932ED2">
        <w:rPr>
          <w:color w:val="212529"/>
          <w:sz w:val="28"/>
          <w:szCs w:val="28"/>
          <w:lang w:val="vi-VN"/>
        </w:rPr>
        <w:t xml:space="preserve"> nhanh chóng, hiệu quả, loại bỏ tình trạng</w:t>
      </w:r>
      <w:r w:rsidRPr="00932ED2">
        <w:rPr>
          <w:color w:val="212529"/>
          <w:sz w:val="28"/>
          <w:szCs w:val="28"/>
          <w:lang w:val="vi-VN"/>
        </w:rPr>
        <w:t xml:space="preserve"> ùn tắc, chậm trễ, kém hiệu quả. </w:t>
      </w:r>
      <w:r w:rsidR="0080189F" w:rsidRPr="00932ED2">
        <w:rPr>
          <w:color w:val="212529"/>
          <w:sz w:val="28"/>
          <w:szCs w:val="28"/>
          <w:lang w:val="vi-VN"/>
        </w:rPr>
        <w:t xml:space="preserve">Lựa chọn cán bộ có năng lực, </w:t>
      </w:r>
      <w:r w:rsidR="0080189F" w:rsidRPr="00932ED2">
        <w:rPr>
          <w:color w:val="212529"/>
          <w:sz w:val="28"/>
          <w:szCs w:val="28"/>
          <w:lang w:val="vi-VN"/>
        </w:rPr>
        <w:t>năng động, chủ động, sáng tạo trong công việc</w:t>
      </w:r>
      <w:r w:rsidR="0080189F" w:rsidRPr="00932ED2">
        <w:rPr>
          <w:color w:val="212529"/>
          <w:sz w:val="28"/>
          <w:szCs w:val="28"/>
          <w:lang w:val="vi-VN"/>
        </w:rPr>
        <w:t xml:space="preserve"> vào các </w:t>
      </w:r>
      <w:r w:rsidRPr="00932ED2">
        <w:rPr>
          <w:color w:val="212529"/>
          <w:sz w:val="28"/>
          <w:szCs w:val="28"/>
          <w:lang w:val="vi-VN"/>
        </w:rPr>
        <w:t>cơ quan</w:t>
      </w:r>
      <w:r w:rsidR="0080189F" w:rsidRPr="00932ED2">
        <w:rPr>
          <w:color w:val="212529"/>
          <w:sz w:val="28"/>
          <w:szCs w:val="28"/>
          <w:lang w:val="vi-VN"/>
        </w:rPr>
        <w:t xml:space="preserve"> quản lý ở</w:t>
      </w:r>
      <w:r w:rsidRPr="00932ED2">
        <w:rPr>
          <w:color w:val="212529"/>
          <w:sz w:val="28"/>
          <w:szCs w:val="28"/>
          <w:lang w:val="vi-VN"/>
        </w:rPr>
        <w:t xml:space="preserve"> địa phương, nhất là </w:t>
      </w:r>
      <w:r w:rsidR="0080189F" w:rsidRPr="00932ED2">
        <w:rPr>
          <w:color w:val="212529"/>
          <w:sz w:val="28"/>
          <w:szCs w:val="28"/>
          <w:lang w:val="vi-VN"/>
        </w:rPr>
        <w:t xml:space="preserve">cơ quan </w:t>
      </w:r>
      <w:r w:rsidRPr="00932ED2">
        <w:rPr>
          <w:color w:val="212529"/>
          <w:sz w:val="28"/>
          <w:szCs w:val="28"/>
          <w:lang w:val="vi-VN"/>
        </w:rPr>
        <w:t>hội đồng nhân dân.</w:t>
      </w:r>
      <w:r w:rsidR="0080189F" w:rsidRPr="00932ED2">
        <w:rPr>
          <w:color w:val="212529"/>
          <w:sz w:val="28"/>
          <w:szCs w:val="28"/>
          <w:lang w:val="vi-VN"/>
        </w:rPr>
        <w:t xml:space="preserve"> Phân cấp quản lý cần đi kèm với bố trí đầy đủ, tương xứng c</w:t>
      </w:r>
      <w:r w:rsidRPr="00932ED2">
        <w:rPr>
          <w:color w:val="212529"/>
          <w:sz w:val="28"/>
          <w:szCs w:val="28"/>
          <w:lang w:val="vi-VN"/>
        </w:rPr>
        <w:t xml:space="preserve">ác </w:t>
      </w:r>
      <w:r w:rsidR="0080189F" w:rsidRPr="00932ED2">
        <w:rPr>
          <w:color w:val="212529"/>
          <w:sz w:val="28"/>
          <w:szCs w:val="28"/>
          <w:lang w:val="vi-VN"/>
        </w:rPr>
        <w:t xml:space="preserve">nguồn lực, </w:t>
      </w:r>
      <w:r w:rsidRPr="00932ED2">
        <w:rPr>
          <w:color w:val="212529"/>
          <w:sz w:val="28"/>
          <w:szCs w:val="28"/>
          <w:lang w:val="vi-VN"/>
        </w:rPr>
        <w:t>điều kiện</w:t>
      </w:r>
      <w:r w:rsidR="0080189F" w:rsidRPr="00932ED2">
        <w:rPr>
          <w:color w:val="212529"/>
          <w:sz w:val="28"/>
          <w:szCs w:val="28"/>
          <w:lang w:val="vi-VN"/>
        </w:rPr>
        <w:t xml:space="preserve"> thực hiện</w:t>
      </w:r>
      <w:r w:rsidRPr="00932ED2">
        <w:rPr>
          <w:color w:val="212529"/>
          <w:sz w:val="28"/>
          <w:szCs w:val="28"/>
          <w:lang w:val="vi-VN"/>
        </w:rPr>
        <w:t xml:space="preserve"> các nhiệm vụ được phân cấp.</w:t>
      </w:r>
    </w:p>
    <w:p w14:paraId="1350F1AD" w14:textId="77777777" w:rsidR="008518D8" w:rsidRPr="00932ED2" w:rsidRDefault="008518D8" w:rsidP="008518D8">
      <w:pPr>
        <w:spacing w:after="0" w:line="360" w:lineRule="auto"/>
        <w:rPr>
          <w:rFonts w:ascii="Times New Roman" w:hAnsi="Times New Roman" w:cs="Times New Roman"/>
          <w:b/>
          <w:bCs/>
          <w:color w:val="000000" w:themeColor="text1"/>
          <w:sz w:val="28"/>
          <w:szCs w:val="28"/>
          <w:lang w:val="vi-VN"/>
        </w:rPr>
      </w:pPr>
      <w:r w:rsidRPr="00932ED2">
        <w:rPr>
          <w:rFonts w:ascii="Times New Roman" w:hAnsi="Times New Roman" w:cs="Times New Roman"/>
          <w:b/>
          <w:bCs/>
          <w:color w:val="000000" w:themeColor="text1"/>
          <w:sz w:val="28"/>
          <w:szCs w:val="28"/>
          <w:lang w:val="vi-VN"/>
        </w:rPr>
        <w:t>Kết luận</w:t>
      </w:r>
    </w:p>
    <w:p w14:paraId="0A4485A2" w14:textId="2EC20ABA" w:rsidR="00283D21" w:rsidRPr="00932ED2" w:rsidRDefault="00283D21" w:rsidP="00283D21">
      <w:pPr>
        <w:spacing w:after="0" w:line="360" w:lineRule="auto"/>
        <w:ind w:firstLine="720"/>
        <w:jc w:val="both"/>
        <w:rPr>
          <w:rFonts w:ascii="Times New Roman" w:hAnsi="Times New Roman" w:cs="Times New Roman"/>
          <w:color w:val="000000" w:themeColor="text1"/>
          <w:sz w:val="28"/>
          <w:szCs w:val="28"/>
          <w:lang w:val="vi-VN"/>
        </w:rPr>
      </w:pPr>
      <w:r w:rsidRPr="00932ED2">
        <w:rPr>
          <w:rFonts w:ascii="Times New Roman" w:hAnsi="Times New Roman" w:cs="Times New Roman"/>
          <w:color w:val="000000" w:themeColor="text1"/>
          <w:sz w:val="28"/>
          <w:szCs w:val="28"/>
          <w:lang w:val="vi-VN"/>
        </w:rPr>
        <w:t xml:space="preserve">Mặc dù có nhiều cải thiện quan trọng nhưng </w:t>
      </w:r>
      <w:r w:rsidRPr="00932ED2">
        <w:rPr>
          <w:rFonts w:ascii="Times New Roman" w:hAnsi="Times New Roman" w:cs="Times New Roman"/>
          <w:color w:val="000000" w:themeColor="text1"/>
          <w:sz w:val="28"/>
          <w:szCs w:val="28"/>
          <w:lang w:val="vi-VN"/>
        </w:rPr>
        <w:t>thể chế ở Việt Nam</w:t>
      </w:r>
      <w:r w:rsidRPr="00932ED2">
        <w:rPr>
          <w:rFonts w:ascii="Times New Roman" w:hAnsi="Times New Roman" w:cs="Times New Roman"/>
          <w:color w:val="000000" w:themeColor="text1"/>
          <w:sz w:val="28"/>
          <w:szCs w:val="28"/>
          <w:lang w:val="vi-VN"/>
        </w:rPr>
        <w:t xml:space="preserve"> từ</w:t>
      </w:r>
      <w:r w:rsidRPr="00932ED2">
        <w:rPr>
          <w:rFonts w:ascii="Times New Roman" w:hAnsi="Times New Roman" w:cs="Times New Roman"/>
          <w:color w:val="000000" w:themeColor="text1"/>
          <w:sz w:val="28"/>
          <w:szCs w:val="28"/>
          <w:lang w:val="vi-VN"/>
        </w:rPr>
        <w:t xml:space="preserve"> góc nhìn </w:t>
      </w:r>
      <w:r w:rsidRPr="00932ED2">
        <w:rPr>
          <w:rFonts w:ascii="Times New Roman" w:hAnsi="Times New Roman" w:cs="Times New Roman"/>
          <w:color w:val="000000" w:themeColor="text1"/>
          <w:sz w:val="28"/>
          <w:szCs w:val="28"/>
          <w:lang w:val="vi-VN"/>
        </w:rPr>
        <w:t>về</w:t>
      </w:r>
      <w:r w:rsidRPr="00932ED2">
        <w:rPr>
          <w:rFonts w:ascii="Times New Roman" w:hAnsi="Times New Roman" w:cs="Times New Roman"/>
          <w:color w:val="000000" w:themeColor="text1"/>
          <w:sz w:val="28"/>
          <w:szCs w:val="28"/>
          <w:lang w:val="vi-VN"/>
        </w:rPr>
        <w:t xml:space="preserve"> tính đồng bộ trong quản trị quốc gia, doanh nghiệp, địa phương</w:t>
      </w:r>
      <w:r w:rsidRPr="00932ED2">
        <w:rPr>
          <w:rFonts w:ascii="Times New Roman" w:hAnsi="Times New Roman" w:cs="Times New Roman"/>
          <w:color w:val="000000" w:themeColor="text1"/>
          <w:sz w:val="28"/>
          <w:szCs w:val="28"/>
          <w:lang w:val="vi-VN"/>
        </w:rPr>
        <w:t xml:space="preserve"> vẫn còn nhiều hạn chế. Tiếp tục cải cách thể chế toàn diện, trong đó đảm bảo tính đồng bộ là yêu cầu quan </w:t>
      </w:r>
      <w:r w:rsidRPr="00932ED2">
        <w:rPr>
          <w:rFonts w:ascii="Times New Roman" w:hAnsi="Times New Roman" w:cs="Times New Roman"/>
          <w:color w:val="000000" w:themeColor="text1"/>
          <w:sz w:val="28"/>
          <w:szCs w:val="28"/>
          <w:lang w:val="vi-VN"/>
        </w:rPr>
        <w:lastRenderedPageBreak/>
        <w:t>trọng để nâng cao chất lượng thể chế, góp phần thúc đẩy phát triển kinh tế - xã hội bền vững.</w:t>
      </w:r>
    </w:p>
    <w:p w14:paraId="7170AA5C" w14:textId="77777777" w:rsidR="00283D21" w:rsidRPr="00932ED2" w:rsidRDefault="00283D21" w:rsidP="008518D8">
      <w:pPr>
        <w:spacing w:after="0" w:line="360" w:lineRule="auto"/>
        <w:rPr>
          <w:rFonts w:ascii="Times New Roman" w:hAnsi="Times New Roman" w:cs="Times New Roman"/>
          <w:b/>
          <w:bCs/>
          <w:color w:val="000000" w:themeColor="text1"/>
          <w:sz w:val="28"/>
          <w:szCs w:val="28"/>
          <w:lang w:val="vi-VN"/>
        </w:rPr>
      </w:pPr>
    </w:p>
    <w:p w14:paraId="704D0FF5" w14:textId="048A503F" w:rsidR="008518D8" w:rsidRPr="00932ED2" w:rsidRDefault="008518D8" w:rsidP="00DB779C">
      <w:pPr>
        <w:spacing w:after="0" w:line="360" w:lineRule="auto"/>
        <w:rPr>
          <w:rFonts w:ascii="Times New Roman" w:hAnsi="Times New Roman" w:cs="Times New Roman"/>
          <w:b/>
          <w:bCs/>
          <w:color w:val="000000" w:themeColor="text1"/>
          <w:sz w:val="28"/>
          <w:szCs w:val="28"/>
          <w:lang w:val="vi-VN"/>
        </w:rPr>
      </w:pPr>
      <w:r w:rsidRPr="00932ED2">
        <w:rPr>
          <w:rFonts w:ascii="Times New Roman" w:hAnsi="Times New Roman" w:cs="Times New Roman"/>
          <w:b/>
          <w:bCs/>
          <w:color w:val="000000" w:themeColor="text1"/>
          <w:sz w:val="28"/>
          <w:szCs w:val="28"/>
          <w:lang w:val="vi-VN"/>
        </w:rPr>
        <w:t>Tài liệu tham khảo</w:t>
      </w:r>
    </w:p>
    <w:p w14:paraId="1EAE4755" w14:textId="77777777" w:rsidR="008518D8" w:rsidRPr="00932ED2" w:rsidRDefault="008518D8" w:rsidP="008518D8">
      <w:pPr>
        <w:numPr>
          <w:ilvl w:val="0"/>
          <w:numId w:val="1"/>
        </w:numPr>
        <w:tabs>
          <w:tab w:val="left" w:pos="180"/>
          <w:tab w:val="left" w:pos="426"/>
        </w:tabs>
        <w:spacing w:after="0" w:line="360" w:lineRule="auto"/>
        <w:ind w:left="426" w:hanging="426"/>
        <w:jc w:val="both"/>
        <w:rPr>
          <w:rFonts w:ascii="Times New Roman" w:eastAsia="Times New Roman" w:hAnsi="Times New Roman" w:cs="Times New Roman"/>
          <w:bCs/>
          <w:noProof/>
          <w:color w:val="000000" w:themeColor="text1"/>
          <w:kern w:val="0"/>
          <w:sz w:val="28"/>
          <w:szCs w:val="28"/>
          <w:lang w:val="vi-VN" w:eastAsia="vi-VN"/>
          <w14:ligatures w14:val="none"/>
        </w:rPr>
      </w:pPr>
      <w:r w:rsidRPr="00932ED2">
        <w:rPr>
          <w:rFonts w:ascii="Times New Roman" w:eastAsia="Times New Roman" w:hAnsi="Times New Roman" w:cs="Times New Roman"/>
          <w:noProof/>
          <w:color w:val="000000" w:themeColor="text1"/>
          <w:kern w:val="0"/>
          <w:sz w:val="28"/>
          <w:szCs w:val="28"/>
          <w:lang w:val="vi-VN" w:eastAsia="vi-VN"/>
          <w14:ligatures w14:val="none"/>
        </w:rPr>
        <w:fldChar w:fldCharType="begin"/>
      </w:r>
      <w:r w:rsidRPr="00932ED2">
        <w:rPr>
          <w:rFonts w:ascii="Times New Roman" w:eastAsia="Times New Roman" w:hAnsi="Times New Roman" w:cs="Times New Roman"/>
          <w:noProof/>
          <w:color w:val="000000" w:themeColor="text1"/>
          <w:kern w:val="0"/>
          <w:sz w:val="28"/>
          <w:szCs w:val="28"/>
          <w:lang w:val="vi-VN" w:eastAsia="vi-VN"/>
          <w14:ligatures w14:val="none"/>
        </w:rPr>
        <w:instrText xml:space="preserve"> ADDIN EN.REFLIST </w:instrText>
      </w:r>
      <w:r w:rsidRPr="00932ED2">
        <w:rPr>
          <w:rFonts w:ascii="Times New Roman" w:eastAsia="Times New Roman" w:hAnsi="Times New Roman" w:cs="Times New Roman"/>
          <w:noProof/>
          <w:color w:val="000000" w:themeColor="text1"/>
          <w:kern w:val="0"/>
          <w:sz w:val="28"/>
          <w:szCs w:val="28"/>
          <w:lang w:val="vi-VN" w:eastAsia="vi-VN"/>
          <w14:ligatures w14:val="none"/>
        </w:rPr>
        <w:fldChar w:fldCharType="separate"/>
      </w:r>
      <w:r w:rsidRPr="00932ED2">
        <w:rPr>
          <w:rFonts w:ascii="Times New Roman" w:eastAsia="Times New Roman" w:hAnsi="Times New Roman" w:cs="Times New Roman"/>
          <w:noProof/>
          <w:color w:val="000000" w:themeColor="text1"/>
          <w:kern w:val="0"/>
          <w:sz w:val="28"/>
          <w:szCs w:val="28"/>
          <w:lang w:val="vi-VN" w:eastAsia="vi-VN"/>
          <w14:ligatures w14:val="none"/>
        </w:rPr>
        <w:t>Acemoglu, D., Robinson, J. (2012) Why Nations Fail. The Origins of Power, Prosperity and Poverty, London: Profile Books.</w:t>
      </w:r>
      <w:bookmarkStart w:id="0" w:name="_Toc87778823"/>
      <w:bookmarkStart w:id="1" w:name="_Toc87778937"/>
      <w:bookmarkStart w:id="2" w:name="_Toc87781016"/>
      <w:bookmarkStart w:id="3" w:name="_Toc87781622"/>
      <w:bookmarkStart w:id="4" w:name="_Toc87817429"/>
      <w:bookmarkStart w:id="5" w:name="_Toc87862986"/>
      <w:bookmarkStart w:id="6" w:name="_Toc87863192"/>
    </w:p>
    <w:p w14:paraId="1EF33F54" w14:textId="77777777" w:rsidR="008518D8" w:rsidRPr="00932ED2" w:rsidRDefault="008518D8" w:rsidP="008518D8">
      <w:pPr>
        <w:numPr>
          <w:ilvl w:val="0"/>
          <w:numId w:val="1"/>
        </w:numPr>
        <w:tabs>
          <w:tab w:val="left" w:pos="180"/>
          <w:tab w:val="left" w:pos="426"/>
        </w:tabs>
        <w:spacing w:after="0" w:line="360" w:lineRule="auto"/>
        <w:ind w:left="426" w:hanging="426"/>
        <w:jc w:val="both"/>
        <w:rPr>
          <w:rFonts w:ascii="Times New Roman" w:eastAsia="Times New Roman" w:hAnsi="Times New Roman" w:cs="Times New Roman"/>
          <w:bCs/>
          <w:noProof/>
          <w:color w:val="000000" w:themeColor="text1"/>
          <w:kern w:val="0"/>
          <w:sz w:val="28"/>
          <w:szCs w:val="28"/>
          <w:lang w:val="vi-VN" w:eastAsia="vi-VN"/>
          <w14:ligatures w14:val="none"/>
        </w:rPr>
      </w:pPr>
      <w:r w:rsidRPr="00932ED2">
        <w:rPr>
          <w:rFonts w:ascii="Times New Roman" w:eastAsia="Times New Roman" w:hAnsi="Times New Roman" w:cs="Times New Roman"/>
          <w:noProof/>
          <w:color w:val="000000" w:themeColor="text1"/>
          <w:kern w:val="0"/>
          <w:sz w:val="28"/>
          <w:szCs w:val="28"/>
          <w:lang w:val="vi-VN" w:eastAsia="vi-VN"/>
          <w14:ligatures w14:val="none"/>
        </w:rPr>
        <w:t xml:space="preserve">Aoki, M. (2001). </w:t>
      </w:r>
      <w:r w:rsidRPr="00932ED2">
        <w:rPr>
          <w:rFonts w:ascii="Times New Roman" w:eastAsia="Times New Roman" w:hAnsi="Times New Roman" w:cs="Times New Roman"/>
          <w:i/>
          <w:noProof/>
          <w:color w:val="000000" w:themeColor="text1"/>
          <w:kern w:val="0"/>
          <w:sz w:val="28"/>
          <w:szCs w:val="28"/>
          <w:lang w:val="vi-VN" w:eastAsia="vi-VN"/>
          <w14:ligatures w14:val="none"/>
        </w:rPr>
        <w:t>Toward a comparative institutional analysis</w:t>
      </w:r>
      <w:r w:rsidRPr="00932ED2">
        <w:rPr>
          <w:rFonts w:ascii="Times New Roman" w:eastAsia="Times New Roman" w:hAnsi="Times New Roman" w:cs="Times New Roman"/>
          <w:noProof/>
          <w:color w:val="000000" w:themeColor="text1"/>
          <w:kern w:val="0"/>
          <w:sz w:val="28"/>
          <w:szCs w:val="28"/>
          <w:lang w:val="vi-VN" w:eastAsia="vi-VN"/>
          <w14:ligatures w14:val="none"/>
        </w:rPr>
        <w:t>: MIT press.</w:t>
      </w:r>
    </w:p>
    <w:bookmarkEnd w:id="0"/>
    <w:bookmarkEnd w:id="1"/>
    <w:bookmarkEnd w:id="2"/>
    <w:bookmarkEnd w:id="3"/>
    <w:bookmarkEnd w:id="4"/>
    <w:bookmarkEnd w:id="5"/>
    <w:bookmarkEnd w:id="6"/>
    <w:p w14:paraId="74D13CE0"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Coase, R. H. (1960). The problem of social cost. Journal of Law and Economics, 3, 1–44</w:t>
      </w:r>
    </w:p>
    <w:p w14:paraId="1A194288"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Elinor, O. (1990). Governing the commons: the evolution of institutions for collective action. In: Cambridge, Cambridge University Press.</w:t>
      </w:r>
    </w:p>
    <w:p w14:paraId="561A1746"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 xml:space="preserve">Greif, A. (2006). </w:t>
      </w:r>
      <w:r w:rsidRPr="00932ED2">
        <w:rPr>
          <w:rFonts w:ascii="Times New Roman" w:eastAsia="Times New Roman" w:hAnsi="Times New Roman" w:cs="Times New Roman"/>
          <w:i/>
          <w:color w:val="000000" w:themeColor="text1"/>
          <w:kern w:val="0"/>
          <w:sz w:val="28"/>
          <w:szCs w:val="28"/>
          <w:lang w:val="vi-VN" w:eastAsia="vi-VN"/>
          <w14:ligatures w14:val="none"/>
        </w:rPr>
        <w:t>Institutions and the path to the modern economy: Lessons from medieval trade</w:t>
      </w:r>
      <w:r w:rsidRPr="00932ED2">
        <w:rPr>
          <w:rFonts w:ascii="Times New Roman" w:eastAsia="Times New Roman" w:hAnsi="Times New Roman" w:cs="Times New Roman"/>
          <w:color w:val="000000" w:themeColor="text1"/>
          <w:kern w:val="0"/>
          <w:sz w:val="28"/>
          <w:szCs w:val="28"/>
          <w:lang w:val="vi-VN" w:eastAsia="vi-VN"/>
          <w14:ligatures w14:val="none"/>
        </w:rPr>
        <w:t>: Cambridge University Press.</w:t>
      </w:r>
    </w:p>
    <w:p w14:paraId="41FBB74A" w14:textId="77777777" w:rsidR="008518D8" w:rsidRPr="00932ED2" w:rsidRDefault="008518D8" w:rsidP="008518D8">
      <w:pPr>
        <w:pStyle w:val="ListParagraph"/>
        <w:numPr>
          <w:ilvl w:val="0"/>
          <w:numId w:val="1"/>
        </w:numPr>
        <w:spacing w:after="0" w:line="360" w:lineRule="auto"/>
        <w:ind w:left="426" w:hanging="426"/>
        <w:jc w:val="both"/>
        <w:rPr>
          <w:rFonts w:ascii="Times New Roman" w:hAnsi="Times New Roman" w:cs="Times New Roman"/>
          <w:color w:val="000000" w:themeColor="text1"/>
          <w:sz w:val="28"/>
          <w:szCs w:val="28"/>
          <w:shd w:val="clear" w:color="auto" w:fill="FFFFFF"/>
        </w:rPr>
      </w:pPr>
      <w:r w:rsidRPr="00932ED2">
        <w:rPr>
          <w:rFonts w:ascii="Times New Roman" w:hAnsi="Times New Roman" w:cs="Times New Roman"/>
          <w:color w:val="000000" w:themeColor="text1"/>
          <w:sz w:val="28"/>
          <w:szCs w:val="28"/>
        </w:rPr>
        <w:t xml:space="preserve">Joskow, P. (2004). New institutional economics: a report card. </w:t>
      </w:r>
      <w:r w:rsidRPr="00932ED2">
        <w:rPr>
          <w:rFonts w:ascii="Times New Roman" w:hAnsi="Times New Roman" w:cs="Times New Roman"/>
          <w:i/>
          <w:color w:val="000000" w:themeColor="text1"/>
          <w:sz w:val="28"/>
          <w:szCs w:val="28"/>
        </w:rPr>
        <w:t xml:space="preserve">ISNIE Presidential Address-Budapest, Hungary, disponible en </w:t>
      </w:r>
      <w:hyperlink r:id="rId16" w:history="1">
        <w:r w:rsidRPr="00932ED2">
          <w:rPr>
            <w:rStyle w:val="Hyperlink"/>
            <w:rFonts w:ascii="Times New Roman" w:hAnsi="Times New Roman" w:cs="Times New Roman"/>
            <w:i/>
            <w:color w:val="000000" w:themeColor="text1"/>
            <w:sz w:val="28"/>
            <w:szCs w:val="28"/>
          </w:rPr>
          <w:t>http://econ-www</w:t>
        </w:r>
      </w:hyperlink>
      <w:r w:rsidRPr="00932ED2">
        <w:rPr>
          <w:rFonts w:ascii="Times New Roman" w:hAnsi="Times New Roman" w:cs="Times New Roman"/>
          <w:i/>
          <w:color w:val="000000" w:themeColor="text1"/>
          <w:sz w:val="28"/>
          <w:szCs w:val="28"/>
        </w:rPr>
        <w:t>. mit. edu/faculty/download_pdf. php</w:t>
      </w:r>
      <w:r w:rsidRPr="00932ED2">
        <w:rPr>
          <w:rFonts w:ascii="Times New Roman" w:hAnsi="Times New Roman" w:cs="Times New Roman"/>
          <w:color w:val="000000" w:themeColor="text1"/>
          <w:sz w:val="28"/>
          <w:szCs w:val="28"/>
        </w:rPr>
        <w:t xml:space="preserve">. </w:t>
      </w:r>
    </w:p>
    <w:p w14:paraId="70B36A12" w14:textId="77777777" w:rsidR="008518D8" w:rsidRPr="00932ED2" w:rsidRDefault="008518D8" w:rsidP="008518D8">
      <w:pPr>
        <w:numPr>
          <w:ilvl w:val="0"/>
          <w:numId w:val="1"/>
        </w:numPr>
        <w:spacing w:after="0" w:line="360" w:lineRule="auto"/>
        <w:ind w:left="426" w:hanging="426"/>
        <w:jc w:val="both"/>
        <w:rPr>
          <w:rFonts w:ascii="Times New Roman" w:eastAsia="Times New Roman" w:hAnsi="Times New Roman" w:cs="Times New Roman"/>
          <w:noProof/>
          <w:color w:val="000000" w:themeColor="text1"/>
          <w:kern w:val="0"/>
          <w:sz w:val="28"/>
          <w:szCs w:val="28"/>
          <w:lang w:val="vi-VN" w:eastAsia="vi-VN"/>
          <w14:ligatures w14:val="none"/>
        </w:rPr>
      </w:pPr>
      <w:bookmarkStart w:id="7" w:name="_Toc75264300"/>
      <w:r w:rsidRPr="00932ED2">
        <w:rPr>
          <w:rFonts w:ascii="Times New Roman" w:eastAsia="Times New Roman" w:hAnsi="Times New Roman" w:cs="Times New Roman"/>
          <w:noProof/>
          <w:color w:val="000000" w:themeColor="text1"/>
          <w:kern w:val="0"/>
          <w:sz w:val="28"/>
          <w:szCs w:val="28"/>
          <w:lang w:val="vi-VN" w:eastAsia="vi-VN"/>
          <w14:ligatures w14:val="none"/>
        </w:rPr>
        <w:t xml:space="preserve">Knack, S., &amp; Keefer, P. (1995). </w:t>
      </w:r>
      <w:bookmarkStart w:id="8" w:name="_Hlk85700806"/>
      <w:r w:rsidRPr="00932ED2">
        <w:rPr>
          <w:rFonts w:ascii="Times New Roman" w:eastAsia="Times New Roman" w:hAnsi="Times New Roman" w:cs="Times New Roman"/>
          <w:noProof/>
          <w:color w:val="000000" w:themeColor="text1"/>
          <w:kern w:val="0"/>
          <w:sz w:val="28"/>
          <w:szCs w:val="28"/>
          <w:lang w:val="vi-VN" w:eastAsia="vi-VN"/>
          <w14:ligatures w14:val="none"/>
        </w:rPr>
        <w:t>Institutions and economic performance: cross‐country tests using alternative institutional measures.</w:t>
      </w:r>
      <w:bookmarkEnd w:id="8"/>
      <w:r w:rsidRPr="00932ED2">
        <w:rPr>
          <w:rFonts w:ascii="Times New Roman" w:eastAsia="Times New Roman" w:hAnsi="Times New Roman" w:cs="Times New Roman"/>
          <w:noProof/>
          <w:color w:val="000000" w:themeColor="text1"/>
          <w:kern w:val="0"/>
          <w:sz w:val="28"/>
          <w:szCs w:val="28"/>
          <w:lang w:val="vi-VN" w:eastAsia="vi-VN"/>
          <w14:ligatures w14:val="none"/>
        </w:rPr>
        <w:t xml:space="preserve"> </w:t>
      </w:r>
      <w:r w:rsidRPr="00932ED2">
        <w:rPr>
          <w:rFonts w:ascii="Times New Roman" w:eastAsia="Times New Roman" w:hAnsi="Times New Roman" w:cs="Times New Roman"/>
          <w:i/>
          <w:noProof/>
          <w:color w:val="000000" w:themeColor="text1"/>
          <w:kern w:val="0"/>
          <w:sz w:val="28"/>
          <w:szCs w:val="28"/>
          <w:lang w:val="vi-VN" w:eastAsia="vi-VN"/>
          <w14:ligatures w14:val="none"/>
        </w:rPr>
        <w:t>Economics &amp; Politics, 7</w:t>
      </w:r>
      <w:r w:rsidRPr="00932ED2">
        <w:rPr>
          <w:rFonts w:ascii="Times New Roman" w:eastAsia="Times New Roman" w:hAnsi="Times New Roman" w:cs="Times New Roman"/>
          <w:noProof/>
          <w:color w:val="000000" w:themeColor="text1"/>
          <w:kern w:val="0"/>
          <w:sz w:val="28"/>
          <w:szCs w:val="28"/>
          <w:lang w:val="vi-VN" w:eastAsia="vi-VN"/>
          <w14:ligatures w14:val="none"/>
        </w:rPr>
        <w:t xml:space="preserve">(3), 207-227. </w:t>
      </w:r>
    </w:p>
    <w:p w14:paraId="2DF92CBA"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shd w:val="clear" w:color="auto" w:fill="FFFFFF"/>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Krugman, P. (1991). Increasing returns and economic geography. Journal of Political Economy, 99(3), 483-499</w:t>
      </w:r>
    </w:p>
    <w:p w14:paraId="4B359C88"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Knight, J. (1992). Institutions and social conflict: Cambridge University Press.</w:t>
      </w:r>
    </w:p>
    <w:p w14:paraId="62C2F9C0"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 xml:space="preserve">North, D., 1990. Institutions, Institutional Change and Economic Performance. Cambridge: Cambridge University Press. </w:t>
      </w:r>
    </w:p>
    <w:p w14:paraId="6CF42D9D"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North, D.C. and Weingast, B.R., 1989. Constitutions and Commitment: The Evolution of Institutions Governing Public Choice in Seventeenth-Century England. The Journal of Economic History, 49(4), pp.803–832..</w:t>
      </w:r>
    </w:p>
    <w:p w14:paraId="6E86CB54"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lastRenderedPageBreak/>
        <w:t xml:space="preserve">North, D. C. (1991). Institutions. </w:t>
      </w:r>
      <w:hyperlink r:id="rId17" w:tooltip="Click to search for more items from this journal" w:history="1">
        <w:r w:rsidRPr="00932ED2">
          <w:rPr>
            <w:rFonts w:ascii="Times New Roman" w:eastAsia="Times New Roman" w:hAnsi="Times New Roman" w:cs="Times New Roman"/>
            <w:i/>
            <w:iCs/>
            <w:color w:val="000000" w:themeColor="text1"/>
            <w:kern w:val="0"/>
            <w:sz w:val="28"/>
            <w:szCs w:val="28"/>
            <w:lang w:val="vi-VN" w:eastAsia="vi-VN"/>
            <w14:ligatures w14:val="none"/>
          </w:rPr>
          <w:t>The Journal of Economic Perspectives</w:t>
        </w:r>
      </w:hyperlink>
      <w:r w:rsidRPr="00932ED2">
        <w:rPr>
          <w:rFonts w:ascii="Times New Roman" w:eastAsia="Times New Roman" w:hAnsi="Times New Roman" w:cs="Times New Roman"/>
          <w:color w:val="000000" w:themeColor="text1"/>
          <w:kern w:val="0"/>
          <w:sz w:val="28"/>
          <w:szCs w:val="28"/>
          <w:lang w:val="vi-VN" w:eastAsia="vi-VN"/>
          <w14:ligatures w14:val="none"/>
        </w:rPr>
        <w:t>, Vol 5(1), p. 97- 112.</w:t>
      </w:r>
    </w:p>
    <w:p w14:paraId="443359EA" w14:textId="77777777" w:rsidR="008518D8" w:rsidRPr="00932ED2" w:rsidRDefault="008518D8" w:rsidP="008518D8">
      <w:pPr>
        <w:numPr>
          <w:ilvl w:val="0"/>
          <w:numId w:val="1"/>
        </w:numPr>
        <w:spacing w:after="0" w:line="360" w:lineRule="auto"/>
        <w:ind w:left="426" w:hanging="426"/>
        <w:contextualSpacing/>
        <w:jc w:val="both"/>
        <w:rPr>
          <w:rFonts w:ascii="Times New Roman" w:eastAsia="Times New Roman" w:hAnsi="Times New Roman" w:cs="Times New Roman"/>
          <w:color w:val="000000" w:themeColor="text1"/>
          <w:kern w:val="0"/>
          <w:sz w:val="28"/>
          <w:szCs w:val="28"/>
          <w:lang w:val="vi-VN" w:eastAsia="vi-VN"/>
          <w14:ligatures w14:val="none"/>
        </w:rPr>
      </w:pPr>
      <w:r w:rsidRPr="00932ED2">
        <w:rPr>
          <w:rFonts w:ascii="Times New Roman" w:eastAsia="Times New Roman" w:hAnsi="Times New Roman" w:cs="Times New Roman"/>
          <w:color w:val="000000" w:themeColor="text1"/>
          <w:kern w:val="0"/>
          <w:sz w:val="28"/>
          <w:szCs w:val="28"/>
          <w:lang w:val="vi-VN" w:eastAsia="vi-VN"/>
          <w14:ligatures w14:val="none"/>
        </w:rPr>
        <w:t xml:space="preserve">North, D. C., &amp; Thomas, R. P. (1973). </w:t>
      </w:r>
      <w:r w:rsidRPr="00932ED2">
        <w:rPr>
          <w:rFonts w:ascii="Times New Roman" w:eastAsia="Times New Roman" w:hAnsi="Times New Roman" w:cs="Times New Roman"/>
          <w:i/>
          <w:color w:val="000000" w:themeColor="text1"/>
          <w:kern w:val="0"/>
          <w:sz w:val="28"/>
          <w:szCs w:val="28"/>
          <w:lang w:val="vi-VN" w:eastAsia="vi-VN"/>
          <w14:ligatures w14:val="none"/>
        </w:rPr>
        <w:t>The rise of the western world: A new economic history</w:t>
      </w:r>
      <w:r w:rsidRPr="00932ED2">
        <w:rPr>
          <w:rFonts w:ascii="Times New Roman" w:eastAsia="Times New Roman" w:hAnsi="Times New Roman" w:cs="Times New Roman"/>
          <w:color w:val="000000" w:themeColor="text1"/>
          <w:kern w:val="0"/>
          <w:sz w:val="28"/>
          <w:szCs w:val="28"/>
          <w:lang w:val="vi-VN" w:eastAsia="vi-VN"/>
          <w14:ligatures w14:val="none"/>
        </w:rPr>
        <w:t>: Cambridge University Press.</w:t>
      </w:r>
    </w:p>
    <w:p w14:paraId="010D3E5A" w14:textId="77777777" w:rsidR="008518D8" w:rsidRPr="00932ED2" w:rsidRDefault="008518D8" w:rsidP="008518D8">
      <w:pPr>
        <w:numPr>
          <w:ilvl w:val="0"/>
          <w:numId w:val="1"/>
        </w:numPr>
        <w:spacing w:after="0" w:line="360" w:lineRule="auto"/>
        <w:ind w:left="360" w:firstLine="0"/>
        <w:jc w:val="both"/>
        <w:rPr>
          <w:rFonts w:ascii="Times New Roman" w:eastAsia="Times New Roman" w:hAnsi="Times New Roman" w:cs="Times New Roman"/>
          <w:noProof/>
          <w:color w:val="000000" w:themeColor="text1"/>
          <w:kern w:val="0"/>
          <w:sz w:val="28"/>
          <w:szCs w:val="28"/>
          <w:lang w:val="vi-VN" w:eastAsia="vi-VN"/>
          <w14:ligatures w14:val="none"/>
        </w:rPr>
      </w:pPr>
      <w:r w:rsidRPr="00932ED2">
        <w:rPr>
          <w:rFonts w:ascii="Times New Roman" w:eastAsia="Times New Roman" w:hAnsi="Times New Roman" w:cs="Times New Roman"/>
          <w:noProof/>
          <w:color w:val="000000" w:themeColor="text1"/>
          <w:kern w:val="0"/>
          <w:sz w:val="28"/>
          <w:szCs w:val="28"/>
          <w:lang w:eastAsia="vi-VN"/>
          <w14:ligatures w14:val="none"/>
        </w:rPr>
        <w:t xml:space="preserve"> </w:t>
      </w:r>
      <w:r w:rsidRPr="00932ED2">
        <w:rPr>
          <w:rFonts w:ascii="Times New Roman" w:eastAsia="Times New Roman" w:hAnsi="Times New Roman" w:cs="Times New Roman"/>
          <w:noProof/>
          <w:color w:val="000000" w:themeColor="text1"/>
          <w:kern w:val="0"/>
          <w:sz w:val="28"/>
          <w:szCs w:val="28"/>
          <w:lang w:val="vi-VN" w:eastAsia="vi-VN"/>
          <w14:ligatures w14:val="none"/>
        </w:rPr>
        <w:t>P</w:t>
      </w:r>
      <w:r w:rsidRPr="00932ED2">
        <w:rPr>
          <w:rFonts w:ascii="Times New Roman" w:eastAsia="Times New Roman" w:hAnsi="Times New Roman" w:cs="Times New Roman"/>
          <w:bCs/>
          <w:noProof/>
          <w:color w:val="000000" w:themeColor="text1"/>
          <w:kern w:val="0"/>
          <w:sz w:val="28"/>
          <w:szCs w:val="28"/>
          <w:lang w:val="vi-VN" w:eastAsia="vi-VN"/>
          <w14:ligatures w14:val="none"/>
        </w:rPr>
        <w:t>GS. TS. Trần Quốc Toản (chủ biên): Thể chế phát triển nhanh - bền vững, kinh nghiệm quốc tế và những vấn đề đặt ra đối với Việt Nam trong giai đoạn mới, Nxb. Chính trị quốc gia - Sự thật, Hà Nội, 2019.</w:t>
      </w:r>
    </w:p>
    <w:bookmarkEnd w:id="7"/>
    <w:p w14:paraId="2CA64FD3" w14:textId="61000CB5" w:rsidR="008518D8" w:rsidRPr="00932ED2" w:rsidRDefault="0002727D" w:rsidP="0002727D">
      <w:pPr>
        <w:pStyle w:val="ListParagraph"/>
        <w:numPr>
          <w:ilvl w:val="0"/>
          <w:numId w:val="1"/>
        </w:numPr>
        <w:tabs>
          <w:tab w:val="left" w:pos="360"/>
        </w:tabs>
        <w:spacing w:after="0" w:line="360" w:lineRule="auto"/>
        <w:ind w:left="360" w:hanging="270"/>
        <w:rPr>
          <w:rFonts w:ascii="Times New Roman" w:hAnsi="Times New Roman" w:cs="Times New Roman"/>
          <w:color w:val="000000" w:themeColor="text1"/>
          <w:sz w:val="28"/>
          <w:szCs w:val="28"/>
          <w:lang w:val="vi-VN"/>
        </w:rPr>
      </w:pPr>
      <w:r w:rsidRPr="00932ED2">
        <w:rPr>
          <w:rFonts w:ascii="Times New Roman" w:hAnsi="Times New Roman" w:cs="Times New Roman"/>
          <w:sz w:val="28"/>
          <w:szCs w:val="28"/>
          <w:lang w:val="vi-VN"/>
        </w:rPr>
        <w:t>https://baotintuc.vn/thoi-su/hoan-thien-dong-bo-the-che-de-phat-trien-ben-vung-bai-1-de-khong-con-tinh-trang-bac-nuoc-soi-cho-gao-20211108102232729.htm</w:t>
      </w:r>
      <w:r w:rsidRPr="00932ED2">
        <w:rPr>
          <w:rFonts w:ascii="Times New Roman" w:hAnsi="Times New Roman" w:cs="Times New Roman"/>
          <w:sz w:val="28"/>
          <w:szCs w:val="28"/>
          <w:lang w:val="vi-VN"/>
        </w:rPr>
        <w:t xml:space="preserve"> </w:t>
      </w:r>
      <w:r w:rsidR="008518D8" w:rsidRPr="00932ED2">
        <w:rPr>
          <w:rFonts w:ascii="Times New Roman" w:eastAsia="Times New Roman" w:hAnsi="Times New Roman" w:cs="Times New Roman"/>
          <w:color w:val="000000" w:themeColor="text1"/>
          <w:kern w:val="0"/>
          <w:sz w:val="28"/>
          <w:szCs w:val="28"/>
          <w:lang w:val="vi-VN" w:eastAsia="vi-VN"/>
          <w14:ligatures w14:val="none"/>
        </w:rPr>
        <w:fldChar w:fldCharType="end"/>
      </w:r>
    </w:p>
    <w:p w14:paraId="6D7CC96C" w14:textId="77777777" w:rsidR="00462A98" w:rsidRPr="005369A6" w:rsidRDefault="00462A98">
      <w:pPr>
        <w:rPr>
          <w:rFonts w:ascii="Times New Roman" w:hAnsi="Times New Roman" w:cs="Times New Roman"/>
          <w:color w:val="000000" w:themeColor="text1"/>
          <w:sz w:val="28"/>
          <w:szCs w:val="28"/>
          <w:lang w:val="vi-VN"/>
        </w:rPr>
      </w:pPr>
    </w:p>
    <w:sectPr w:rsidR="00462A98" w:rsidRPr="005369A6" w:rsidSect="00D55B0A">
      <w:footerReference w:type="default" r:id="rId18"/>
      <w:pgSz w:w="12240" w:h="15840"/>
      <w:pgMar w:top="1008" w:right="1008"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9E54" w14:textId="77777777" w:rsidR="002857E1" w:rsidRDefault="002857E1">
      <w:pPr>
        <w:spacing w:after="0" w:line="240" w:lineRule="auto"/>
      </w:pPr>
      <w:r>
        <w:separator/>
      </w:r>
    </w:p>
  </w:endnote>
  <w:endnote w:type="continuationSeparator" w:id="0">
    <w:p w14:paraId="3B2A273D" w14:textId="77777777" w:rsidR="002857E1" w:rsidRDefault="0028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74233"/>
      <w:docPartObj>
        <w:docPartGallery w:val="Page Numbers (Bottom of Page)"/>
        <w:docPartUnique/>
      </w:docPartObj>
    </w:sdtPr>
    <w:sdtEndPr>
      <w:rPr>
        <w:noProof/>
      </w:rPr>
    </w:sdtEndPr>
    <w:sdtContent>
      <w:p w14:paraId="035120C8" w14:textId="77777777" w:rsidR="006C479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344F0" w14:textId="77777777" w:rsidR="006C4793" w:rsidRDefault="006C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4046" w14:textId="77777777" w:rsidR="002857E1" w:rsidRDefault="002857E1">
      <w:pPr>
        <w:spacing w:after="0" w:line="240" w:lineRule="auto"/>
      </w:pPr>
      <w:r>
        <w:separator/>
      </w:r>
    </w:p>
  </w:footnote>
  <w:footnote w:type="continuationSeparator" w:id="0">
    <w:p w14:paraId="52867CE6" w14:textId="77777777" w:rsidR="002857E1" w:rsidRDefault="0028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23B35"/>
    <w:multiLevelType w:val="hybridMultilevel"/>
    <w:tmpl w:val="7C76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4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D8"/>
    <w:rsid w:val="00023528"/>
    <w:rsid w:val="00025A2C"/>
    <w:rsid w:val="0002727D"/>
    <w:rsid w:val="00037236"/>
    <w:rsid w:val="00044C6F"/>
    <w:rsid w:val="00050070"/>
    <w:rsid w:val="00060389"/>
    <w:rsid w:val="00071355"/>
    <w:rsid w:val="002114EA"/>
    <w:rsid w:val="00283D21"/>
    <w:rsid w:val="002857E1"/>
    <w:rsid w:val="002A4583"/>
    <w:rsid w:val="002A5F31"/>
    <w:rsid w:val="002B0905"/>
    <w:rsid w:val="00322A19"/>
    <w:rsid w:val="003D3064"/>
    <w:rsid w:val="003F1C6E"/>
    <w:rsid w:val="003F772D"/>
    <w:rsid w:val="004213F0"/>
    <w:rsid w:val="00462A98"/>
    <w:rsid w:val="00493B02"/>
    <w:rsid w:val="00506F82"/>
    <w:rsid w:val="005369A6"/>
    <w:rsid w:val="005657A8"/>
    <w:rsid w:val="0058240D"/>
    <w:rsid w:val="005D4204"/>
    <w:rsid w:val="006359AD"/>
    <w:rsid w:val="00667A5F"/>
    <w:rsid w:val="0067263D"/>
    <w:rsid w:val="006C4793"/>
    <w:rsid w:val="006C6A45"/>
    <w:rsid w:val="00713CBD"/>
    <w:rsid w:val="00717B1E"/>
    <w:rsid w:val="00731D65"/>
    <w:rsid w:val="007576B1"/>
    <w:rsid w:val="00782A10"/>
    <w:rsid w:val="007F124F"/>
    <w:rsid w:val="0080189F"/>
    <w:rsid w:val="00820825"/>
    <w:rsid w:val="008518D8"/>
    <w:rsid w:val="00854EBC"/>
    <w:rsid w:val="00856002"/>
    <w:rsid w:val="00862031"/>
    <w:rsid w:val="008A65EF"/>
    <w:rsid w:val="008F64E5"/>
    <w:rsid w:val="00932ED2"/>
    <w:rsid w:val="00961BF6"/>
    <w:rsid w:val="00965EE6"/>
    <w:rsid w:val="009E3DA2"/>
    <w:rsid w:val="00A86C17"/>
    <w:rsid w:val="00B0763D"/>
    <w:rsid w:val="00B72B0C"/>
    <w:rsid w:val="00BB38FB"/>
    <w:rsid w:val="00BB72A4"/>
    <w:rsid w:val="00BE75A4"/>
    <w:rsid w:val="00C1494B"/>
    <w:rsid w:val="00C26666"/>
    <w:rsid w:val="00D17539"/>
    <w:rsid w:val="00DB779C"/>
    <w:rsid w:val="00DE5AEF"/>
    <w:rsid w:val="00DF5B9E"/>
    <w:rsid w:val="00E26E74"/>
    <w:rsid w:val="00E35A1A"/>
    <w:rsid w:val="00E513C9"/>
    <w:rsid w:val="00EF79BF"/>
    <w:rsid w:val="00F13B29"/>
    <w:rsid w:val="00F6395F"/>
    <w:rsid w:val="00F85EEF"/>
    <w:rsid w:val="00F93AA0"/>
    <w:rsid w:val="00F95C5C"/>
    <w:rsid w:val="00FB27CF"/>
    <w:rsid w:val="00FD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AEC"/>
  <w15:chartTrackingRefBased/>
  <w15:docId w15:val="{F01B3AA7-E4CB-49DF-A021-A91244BF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18D8"/>
    <w:pPr>
      <w:ind w:left="720"/>
      <w:contextualSpacing/>
    </w:pPr>
  </w:style>
  <w:style w:type="paragraph" w:styleId="NormalWeb">
    <w:name w:val="Normal (Web)"/>
    <w:basedOn w:val="Normal"/>
    <w:uiPriority w:val="99"/>
    <w:semiHidden/>
    <w:unhideWhenUsed/>
    <w:rsid w:val="008518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518D8"/>
    <w:rPr>
      <w:color w:val="0563C1" w:themeColor="hyperlink"/>
      <w:u w:val="single"/>
    </w:rPr>
  </w:style>
  <w:style w:type="paragraph" w:styleId="Footer">
    <w:name w:val="footer"/>
    <w:basedOn w:val="Normal"/>
    <w:link w:val="FooterChar"/>
    <w:uiPriority w:val="99"/>
    <w:unhideWhenUsed/>
    <w:rsid w:val="0085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D8"/>
  </w:style>
  <w:style w:type="character" w:customStyle="1" w:styleId="ListParagraphChar">
    <w:name w:val="List Paragraph Char"/>
    <w:basedOn w:val="DefaultParagraphFont"/>
    <w:link w:val="ListParagraph"/>
    <w:uiPriority w:val="34"/>
    <w:rsid w:val="0085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b%E1%BB%99_ph%E1%BA%ADn" TargetMode="External"/><Relationship Id="rId13" Type="http://schemas.openxmlformats.org/officeDocument/2006/relationships/hyperlink" Target="https://vi.wiktionary.org/wiki/nh%E1%BB%8Bp_nh%C3%A0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wiktionary.org/wiki/kh%E1%BB%9Bp" TargetMode="External"/><Relationship Id="rId12" Type="http://schemas.openxmlformats.org/officeDocument/2006/relationships/hyperlink" Target="https://vi.wiktionary.org/wiki/ho%E1%BA%A1t_%C4%91%E1%BB%99ng" TargetMode="External"/><Relationship Id="rId17" Type="http://schemas.openxmlformats.org/officeDocument/2006/relationships/hyperlink" Target="https://www.proquest.com/pubidlinkhandler/sng/pubtitle/The+Journal+of+Economic+Perspectives+$281986-1998$29/$N/36560/PagePdf/208983787/fulltextPDF/2DC71169DC5B4111PQ/2?accountid=12528" TargetMode="External"/><Relationship Id="rId2" Type="http://schemas.openxmlformats.org/officeDocument/2006/relationships/styles" Target="styles.xml"/><Relationship Id="rId16" Type="http://schemas.openxmlformats.org/officeDocument/2006/relationships/hyperlink" Target="http://econ-ww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tionary.org/wiki/n%C3%AAn" TargetMode="External"/><Relationship Id="rId5" Type="http://schemas.openxmlformats.org/officeDocument/2006/relationships/footnotes" Target="footnotes.xml"/><Relationship Id="rId15" Type="http://schemas.openxmlformats.org/officeDocument/2006/relationships/hyperlink" Target="https://congthuong.vn/chu-de/bat-dong-san.topic" TargetMode="External"/><Relationship Id="rId10" Type="http://schemas.openxmlformats.org/officeDocument/2006/relationships/hyperlink" Target="https://vi.wiktionary.org/wiki/t%E1%BA%A1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tionary.org/wiki/kh%C3%A2u" TargetMode="External"/><Relationship Id="rId14" Type="http://schemas.openxmlformats.org/officeDocument/2006/relationships/hyperlink" Target="https://vi.wiktionary.org/wiki/ch%E1%BB%89nh_th%E1%BB%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19</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Nga</dc:creator>
  <cp:keywords/>
  <dc:description/>
  <cp:lastModifiedBy>Dinh Thi Nga</cp:lastModifiedBy>
  <cp:revision>4</cp:revision>
  <dcterms:created xsi:type="dcterms:W3CDTF">2023-09-01T02:29:00Z</dcterms:created>
  <dcterms:modified xsi:type="dcterms:W3CDTF">2023-09-02T10:05:00Z</dcterms:modified>
</cp:coreProperties>
</file>